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A861" w14:textId="13013CAD" w:rsidR="00B91915" w:rsidRPr="00F209FF" w:rsidRDefault="00BA3362" w:rsidP="00B91915">
      <w:pPr>
        <w:spacing w:after="0"/>
        <w:rPr>
          <w:rFonts w:ascii="Calibri" w:eastAsia="Times New Roman" w:hAnsi="Calibri" w:cs="Calibri"/>
          <w:b/>
          <w:bCs/>
          <w:i/>
          <w:iCs/>
          <w:color w:val="E97132" w:themeColor="accent2"/>
          <w:kern w:val="0"/>
          <w:sz w:val="20"/>
          <w:szCs w:val="20"/>
          <w:lang w:eastAsia="sv-SE"/>
          <w14:ligatures w14:val="none"/>
        </w:rPr>
      </w:pPr>
      <w:bookmarkStart w:id="0" w:name="_Hlk207697324"/>
      <w:r>
        <w:rPr>
          <w:rFonts w:ascii="Calibri" w:eastAsia="Times New Roman" w:hAnsi="Calibri" w:cs="Calibri"/>
          <w:b/>
          <w:bCs/>
          <w:kern w:val="0"/>
          <w:sz w:val="30"/>
          <w:szCs w:val="30"/>
          <w:lang w:eastAsia="sv-SE"/>
          <w14:ligatures w14:val="none"/>
        </w:rPr>
        <w:t xml:space="preserve">Bygg ett beslut </w:t>
      </w:r>
      <w:r>
        <w:rPr>
          <w:rFonts w:ascii="Calibri" w:eastAsia="Times New Roman" w:hAnsi="Calibri" w:cs="Calibri"/>
          <w:b/>
          <w:bCs/>
          <w:kern w:val="0"/>
          <w:sz w:val="30"/>
          <w:szCs w:val="30"/>
          <w:lang w:eastAsia="sv-SE"/>
          <w14:ligatures w14:val="none"/>
        </w:rPr>
        <w:br/>
      </w:r>
      <w:r w:rsidR="00B91915" w:rsidRPr="00B91915">
        <w:rPr>
          <w:rFonts w:ascii="Calibri" w:eastAsia="Times New Roman" w:hAnsi="Calibri" w:cs="Calibri"/>
          <w:b/>
          <w:bCs/>
          <w:kern w:val="0"/>
          <w:sz w:val="20"/>
          <w:szCs w:val="20"/>
          <w:lang w:eastAsia="sv-SE"/>
          <w14:ligatures w14:val="none"/>
        </w:rPr>
        <w:br/>
      </w:r>
      <w:r w:rsidR="00B91915" w:rsidRPr="00F209FF">
        <w:rPr>
          <w:rFonts w:ascii="Calibri" w:eastAsia="Times New Roman" w:hAnsi="Calibri" w:cs="Calibri"/>
          <w:b/>
          <w:bCs/>
          <w:i/>
          <w:iCs/>
          <w:color w:val="E97132" w:themeColor="accent2"/>
          <w:kern w:val="0"/>
          <w:sz w:val="20"/>
          <w:szCs w:val="20"/>
          <w:lang w:eastAsia="sv-SE"/>
          <w14:ligatures w14:val="none"/>
        </w:rPr>
        <w:t>Övningen tränar eleverna i:</w:t>
      </w:r>
    </w:p>
    <w:p w14:paraId="1F2C4AB6" w14:textId="77777777" w:rsidR="00B91915" w:rsidRPr="00F209FF" w:rsidRDefault="00B91915" w:rsidP="00B91915">
      <w:pPr>
        <w:numPr>
          <w:ilvl w:val="0"/>
          <w:numId w:val="6"/>
        </w:numPr>
        <w:spacing w:after="0"/>
        <w:rPr>
          <w:rFonts w:ascii="Calibri" w:eastAsia="Times New Roman" w:hAnsi="Calibri" w:cs="Calibri"/>
          <w:b/>
          <w:bCs/>
          <w:i/>
          <w:iCs/>
          <w:color w:val="E97132" w:themeColor="accent2"/>
          <w:kern w:val="0"/>
          <w:sz w:val="20"/>
          <w:szCs w:val="20"/>
          <w:lang w:eastAsia="sv-SE"/>
          <w14:ligatures w14:val="none"/>
        </w:rPr>
      </w:pPr>
      <w:r w:rsidRPr="00F209FF">
        <w:rPr>
          <w:rFonts w:ascii="Calibri" w:eastAsia="Times New Roman" w:hAnsi="Calibri" w:cs="Calibri"/>
          <w:b/>
          <w:bCs/>
          <w:i/>
          <w:iCs/>
          <w:color w:val="E97132" w:themeColor="accent2"/>
          <w:kern w:val="0"/>
          <w:sz w:val="20"/>
          <w:szCs w:val="20"/>
          <w:lang w:eastAsia="sv-SE"/>
          <w14:ligatures w14:val="none"/>
        </w:rPr>
        <w:t>Att uttrycka åsikter och lyssna på andra (kommunikativ förmåga).</w:t>
      </w:r>
    </w:p>
    <w:p w14:paraId="013AE7CF" w14:textId="77777777" w:rsidR="00B91915" w:rsidRPr="00F209FF" w:rsidRDefault="00B91915" w:rsidP="00B91915">
      <w:pPr>
        <w:numPr>
          <w:ilvl w:val="0"/>
          <w:numId w:val="6"/>
        </w:numPr>
        <w:spacing w:after="0"/>
        <w:rPr>
          <w:rFonts w:ascii="Calibri" w:eastAsia="Times New Roman" w:hAnsi="Calibri" w:cs="Calibri"/>
          <w:b/>
          <w:bCs/>
          <w:i/>
          <w:iCs/>
          <w:color w:val="E97132" w:themeColor="accent2"/>
          <w:kern w:val="0"/>
          <w:sz w:val="20"/>
          <w:szCs w:val="20"/>
          <w:lang w:eastAsia="sv-SE"/>
          <w14:ligatures w14:val="none"/>
        </w:rPr>
      </w:pPr>
      <w:r w:rsidRPr="00F209FF">
        <w:rPr>
          <w:rFonts w:ascii="Calibri" w:eastAsia="Times New Roman" w:hAnsi="Calibri" w:cs="Calibri"/>
          <w:b/>
          <w:bCs/>
          <w:i/>
          <w:iCs/>
          <w:color w:val="E97132" w:themeColor="accent2"/>
          <w:kern w:val="0"/>
          <w:sz w:val="20"/>
          <w:szCs w:val="20"/>
          <w:lang w:eastAsia="sv-SE"/>
          <w14:ligatures w14:val="none"/>
        </w:rPr>
        <w:t>Att samarbeta och ta ansvar i grupp (social förmåga).</w:t>
      </w:r>
    </w:p>
    <w:p w14:paraId="4BDBB2CF" w14:textId="77777777" w:rsidR="00B91915" w:rsidRPr="00F209FF" w:rsidRDefault="00B91915" w:rsidP="00B91915">
      <w:pPr>
        <w:numPr>
          <w:ilvl w:val="0"/>
          <w:numId w:val="6"/>
        </w:numPr>
        <w:spacing w:after="0"/>
        <w:rPr>
          <w:rFonts w:ascii="Calibri" w:eastAsia="Times New Roman" w:hAnsi="Calibri" w:cs="Calibri"/>
          <w:b/>
          <w:bCs/>
          <w:i/>
          <w:iCs/>
          <w:color w:val="E97132" w:themeColor="accent2"/>
          <w:kern w:val="0"/>
          <w:sz w:val="20"/>
          <w:szCs w:val="20"/>
          <w:lang w:eastAsia="sv-SE"/>
          <w14:ligatures w14:val="none"/>
        </w:rPr>
      </w:pPr>
      <w:r w:rsidRPr="00F209FF">
        <w:rPr>
          <w:rFonts w:ascii="Calibri" w:eastAsia="Times New Roman" w:hAnsi="Calibri" w:cs="Calibri"/>
          <w:b/>
          <w:bCs/>
          <w:i/>
          <w:iCs/>
          <w:color w:val="E97132" w:themeColor="accent2"/>
          <w:kern w:val="0"/>
          <w:sz w:val="20"/>
          <w:szCs w:val="20"/>
          <w:lang w:eastAsia="sv-SE"/>
          <w14:ligatures w14:val="none"/>
        </w:rPr>
        <w:t>Att förstå och pröva demokratiska processer (demokratisk kompetens).</w:t>
      </w:r>
    </w:p>
    <w:p w14:paraId="46679B66" w14:textId="77777777" w:rsidR="00B91915" w:rsidRPr="00B91915" w:rsidRDefault="00B91915" w:rsidP="00B91915">
      <w:pPr>
        <w:numPr>
          <w:ilvl w:val="0"/>
          <w:numId w:val="6"/>
        </w:numPr>
        <w:spacing w:after="0"/>
        <w:rPr>
          <w:rFonts w:ascii="Calibri" w:eastAsia="Times New Roman" w:hAnsi="Calibri" w:cs="Calibri"/>
          <w:b/>
          <w:bCs/>
          <w:i/>
          <w:iCs/>
          <w:color w:val="E97132" w:themeColor="accent2"/>
          <w:kern w:val="0"/>
          <w:sz w:val="20"/>
          <w:szCs w:val="20"/>
          <w:lang w:eastAsia="sv-SE"/>
          <w14:ligatures w14:val="none"/>
        </w:rPr>
      </w:pPr>
      <w:r w:rsidRPr="00F209FF">
        <w:rPr>
          <w:rFonts w:ascii="Calibri" w:eastAsia="Times New Roman" w:hAnsi="Calibri" w:cs="Calibri"/>
          <w:b/>
          <w:bCs/>
          <w:i/>
          <w:iCs/>
          <w:color w:val="E97132" w:themeColor="accent2"/>
          <w:kern w:val="0"/>
          <w:sz w:val="20"/>
          <w:szCs w:val="20"/>
          <w:lang w:eastAsia="sv-SE"/>
          <w14:ligatures w14:val="none"/>
        </w:rPr>
        <w:t>Att reflektera över inflytande i skolan (samhällskunskapens innehåll).</w:t>
      </w:r>
    </w:p>
    <w:p w14:paraId="01192BAE" w14:textId="0FC16216" w:rsidR="00F84D5B" w:rsidRPr="00F209FF" w:rsidRDefault="00F84D5B" w:rsidP="00F209FF">
      <w:pPr>
        <w:spacing w:after="0"/>
        <w:rPr>
          <w:rFonts w:ascii="Calibri" w:eastAsia="Times New Roman" w:hAnsi="Calibri" w:cs="Calibri"/>
          <w:b/>
          <w:bCs/>
          <w:kern w:val="0"/>
          <w:sz w:val="30"/>
          <w:szCs w:val="30"/>
          <w:lang w:eastAsia="sv-SE"/>
          <w14:ligatures w14:val="none"/>
        </w:rPr>
      </w:pPr>
    </w:p>
    <w:p w14:paraId="21224E8D" w14:textId="7E21C6FF" w:rsidR="00F209FF" w:rsidRPr="00F209FF" w:rsidRDefault="00F209FF" w:rsidP="00F209FF">
      <w:pPr>
        <w:spacing w:after="0"/>
        <w:rPr>
          <w:rFonts w:ascii="Calibri" w:eastAsia="Times New Roman" w:hAnsi="Calibri" w:cs="Calibri"/>
          <w:b/>
          <w:bCs/>
          <w:kern w:val="0"/>
          <w:sz w:val="22"/>
          <w:szCs w:val="22"/>
          <w:lang w:eastAsia="sv-SE"/>
          <w14:ligatures w14:val="none"/>
        </w:rPr>
      </w:pPr>
      <w:r>
        <w:rPr>
          <w:rFonts w:ascii="Calibri" w:eastAsia="Times New Roman" w:hAnsi="Calibri" w:cs="Calibri"/>
          <w:b/>
          <w:bCs/>
          <w:kern w:val="0"/>
          <w:sz w:val="22"/>
          <w:szCs w:val="22"/>
          <w:lang w:eastAsia="sv-SE"/>
          <w14:ligatures w14:val="none"/>
        </w:rPr>
        <w:t xml:space="preserve">Exempelstruktur för dig som håller övningen: </w:t>
      </w:r>
    </w:p>
    <w:p w14:paraId="3C2C3F4E" w14:textId="431E35EE" w:rsidR="00F209FF" w:rsidRPr="00F209FF" w:rsidRDefault="00F209FF" w:rsidP="00F209FF">
      <w:pPr>
        <w:numPr>
          <w:ilvl w:val="0"/>
          <w:numId w:val="3"/>
        </w:numPr>
        <w:spacing w:after="0"/>
        <w:rPr>
          <w:rFonts w:ascii="Calibri" w:eastAsia="Times New Roman" w:hAnsi="Calibri" w:cs="Calibri"/>
          <w:kern w:val="0"/>
          <w:sz w:val="22"/>
          <w:szCs w:val="22"/>
          <w:lang w:eastAsia="sv-SE"/>
          <w14:ligatures w14:val="none"/>
        </w:rPr>
      </w:pPr>
      <w:r w:rsidRPr="00F209FF">
        <w:rPr>
          <w:rFonts w:ascii="Calibri" w:eastAsia="Times New Roman" w:hAnsi="Calibri" w:cs="Calibri"/>
          <w:kern w:val="0"/>
          <w:sz w:val="22"/>
          <w:szCs w:val="22"/>
          <w:lang w:eastAsia="sv-SE"/>
          <w14:ligatures w14:val="none"/>
        </w:rPr>
        <w:t>Par-läsning (EPA – Enskilt, Par, Alla):</w:t>
      </w:r>
      <w:r w:rsidRPr="00F209FF">
        <w:rPr>
          <w:rFonts w:ascii="Calibri" w:eastAsia="Times New Roman" w:hAnsi="Calibri" w:cs="Calibri"/>
          <w:kern w:val="0"/>
          <w:sz w:val="22"/>
          <w:szCs w:val="22"/>
          <w:lang w:eastAsia="sv-SE"/>
          <w14:ligatures w14:val="none"/>
        </w:rPr>
        <w:br/>
      </w:r>
      <w:r w:rsidRPr="00F209FF">
        <w:rPr>
          <w:rFonts w:ascii="Segoe UI Symbol" w:eastAsia="Times New Roman" w:hAnsi="Segoe UI Symbol" w:cs="Segoe UI Symbol"/>
          <w:kern w:val="0"/>
          <w:sz w:val="22"/>
          <w:szCs w:val="22"/>
          <w:lang w:eastAsia="sv-SE"/>
          <w14:ligatures w14:val="none"/>
        </w:rPr>
        <w:t>➤</w:t>
      </w:r>
      <w:r w:rsidRPr="00F209FF">
        <w:rPr>
          <w:rFonts w:ascii="Calibri" w:eastAsia="Times New Roman" w:hAnsi="Calibri" w:cs="Calibri"/>
          <w:kern w:val="0"/>
          <w:sz w:val="22"/>
          <w:szCs w:val="22"/>
          <w:lang w:eastAsia="sv-SE"/>
          <w14:ligatures w14:val="none"/>
        </w:rPr>
        <w:t xml:space="preserve"> </w:t>
      </w:r>
      <w:r w:rsidR="00725A01">
        <w:rPr>
          <w:rFonts w:ascii="Calibri" w:eastAsia="Times New Roman" w:hAnsi="Calibri" w:cs="Calibri"/>
          <w:kern w:val="0"/>
          <w:sz w:val="22"/>
          <w:szCs w:val="22"/>
          <w:lang w:eastAsia="sv-SE"/>
          <w14:ligatures w14:val="none"/>
        </w:rPr>
        <w:t>Läs</w:t>
      </w:r>
      <w:r w:rsidRPr="00F209FF">
        <w:rPr>
          <w:rFonts w:ascii="Calibri" w:eastAsia="Times New Roman" w:hAnsi="Calibri" w:cs="Calibri"/>
          <w:kern w:val="0"/>
          <w:sz w:val="22"/>
          <w:szCs w:val="22"/>
          <w:lang w:eastAsia="sv-SE"/>
          <w14:ligatures w14:val="none"/>
        </w:rPr>
        <w:t xml:space="preserve"> berättelsen högt.</w:t>
      </w:r>
      <w:r w:rsidRPr="00F209FF">
        <w:rPr>
          <w:rFonts w:ascii="Calibri" w:eastAsia="Times New Roman" w:hAnsi="Calibri" w:cs="Calibri"/>
          <w:kern w:val="0"/>
          <w:sz w:val="22"/>
          <w:szCs w:val="22"/>
          <w:lang w:eastAsia="sv-SE"/>
          <w14:ligatures w14:val="none"/>
        </w:rPr>
        <w:br/>
      </w:r>
      <w:r w:rsidRPr="00F209FF">
        <w:rPr>
          <w:rFonts w:ascii="Segoe UI Symbol" w:eastAsia="Times New Roman" w:hAnsi="Segoe UI Symbol" w:cs="Segoe UI Symbol"/>
          <w:kern w:val="0"/>
          <w:sz w:val="22"/>
          <w:szCs w:val="22"/>
          <w:lang w:eastAsia="sv-SE"/>
          <w14:ligatures w14:val="none"/>
        </w:rPr>
        <w:t>➤</w:t>
      </w:r>
      <w:r w:rsidRPr="00F209FF">
        <w:rPr>
          <w:rFonts w:ascii="Calibri" w:eastAsia="Times New Roman" w:hAnsi="Calibri" w:cs="Calibri"/>
          <w:kern w:val="0"/>
          <w:sz w:val="22"/>
          <w:szCs w:val="22"/>
          <w:lang w:eastAsia="sv-SE"/>
          <w14:ligatures w14:val="none"/>
        </w:rPr>
        <w:t xml:space="preserve"> Eleverna får 1 min att tänka själva: "Vad skulle Lina kunna göra?"</w:t>
      </w:r>
      <w:r w:rsidRPr="00F209FF">
        <w:rPr>
          <w:rFonts w:ascii="Calibri" w:eastAsia="Times New Roman" w:hAnsi="Calibri" w:cs="Calibri"/>
          <w:kern w:val="0"/>
          <w:sz w:val="22"/>
          <w:szCs w:val="22"/>
          <w:lang w:eastAsia="sv-SE"/>
          <w14:ligatures w14:val="none"/>
        </w:rPr>
        <w:br/>
      </w:r>
      <w:r w:rsidRPr="00F209FF">
        <w:rPr>
          <w:rFonts w:ascii="Segoe UI Symbol" w:eastAsia="Times New Roman" w:hAnsi="Segoe UI Symbol" w:cs="Segoe UI Symbol"/>
          <w:kern w:val="0"/>
          <w:sz w:val="22"/>
          <w:szCs w:val="22"/>
          <w:lang w:eastAsia="sv-SE"/>
          <w14:ligatures w14:val="none"/>
        </w:rPr>
        <w:t>➤</w:t>
      </w:r>
      <w:r w:rsidRPr="00F209FF">
        <w:rPr>
          <w:rFonts w:ascii="Calibri" w:eastAsia="Times New Roman" w:hAnsi="Calibri" w:cs="Calibri"/>
          <w:kern w:val="0"/>
          <w:sz w:val="22"/>
          <w:szCs w:val="22"/>
          <w:lang w:eastAsia="sv-SE"/>
          <w14:ligatures w14:val="none"/>
        </w:rPr>
        <w:t xml:space="preserve"> Därefter vänder de sig till sin bänkgranne (par) och delar tankar.</w:t>
      </w:r>
    </w:p>
    <w:p w14:paraId="38AD7DB7" w14:textId="72BCB5E9" w:rsidR="00725A01" w:rsidRPr="00725A01" w:rsidRDefault="00F209FF" w:rsidP="00725A01">
      <w:pPr>
        <w:spacing w:after="0"/>
        <w:ind w:left="360"/>
        <w:rPr>
          <w:rFonts w:ascii="Calibri" w:eastAsia="Times New Roman" w:hAnsi="Calibri" w:cs="Calibri"/>
          <w:kern w:val="0"/>
          <w:sz w:val="22"/>
          <w:szCs w:val="22"/>
          <w:lang w:eastAsia="sv-SE"/>
          <w14:ligatures w14:val="none"/>
        </w:rPr>
      </w:pPr>
      <w:r w:rsidRPr="00F209FF">
        <w:rPr>
          <w:rFonts w:ascii="Calibri" w:eastAsia="Times New Roman" w:hAnsi="Calibri" w:cs="Calibri"/>
          <w:kern w:val="0"/>
          <w:sz w:val="22"/>
          <w:szCs w:val="22"/>
          <w:lang w:eastAsia="sv-SE"/>
          <w14:ligatures w14:val="none"/>
        </w:rPr>
        <w:t>På detta sätt aktiveras alla och ingen "gömmer sig".</w:t>
      </w:r>
    </w:p>
    <w:p w14:paraId="77AC09C9" w14:textId="77777777" w:rsidR="00725A01" w:rsidRDefault="00725A01" w:rsidP="00F209FF">
      <w:pPr>
        <w:spacing w:after="0"/>
        <w:rPr>
          <w:rFonts w:ascii="Calibri" w:eastAsia="Times New Roman" w:hAnsi="Calibri" w:cs="Calibri"/>
          <w:b/>
          <w:bCs/>
          <w:kern w:val="0"/>
          <w:sz w:val="22"/>
          <w:szCs w:val="22"/>
          <w:lang w:eastAsia="sv-SE"/>
          <w14:ligatures w14:val="none"/>
        </w:rPr>
      </w:pPr>
    </w:p>
    <w:p w14:paraId="25D22D4F" w14:textId="09CC24CA" w:rsidR="00F209FF" w:rsidRDefault="00F209FF" w:rsidP="00F209FF">
      <w:pPr>
        <w:spacing w:after="0"/>
        <w:rPr>
          <w:rFonts w:ascii="Calibri" w:eastAsia="Times New Roman" w:hAnsi="Calibri" w:cs="Calibri"/>
          <w:b/>
          <w:bCs/>
          <w:kern w:val="0"/>
          <w:sz w:val="22"/>
          <w:szCs w:val="22"/>
          <w:lang w:eastAsia="sv-SE"/>
          <w14:ligatures w14:val="none"/>
        </w:rPr>
      </w:pPr>
      <w:r w:rsidRPr="00F209FF">
        <w:rPr>
          <w:rFonts w:ascii="Calibri" w:eastAsia="Times New Roman" w:hAnsi="Calibri" w:cs="Calibri"/>
          <w:b/>
          <w:bCs/>
          <w:kern w:val="0"/>
          <w:sz w:val="22"/>
          <w:szCs w:val="22"/>
          <w:lang w:eastAsia="sv-SE"/>
          <w14:ligatures w14:val="none"/>
        </w:rPr>
        <w:t>Sortera och bygga stegen</w:t>
      </w:r>
    </w:p>
    <w:p w14:paraId="0C461C2B" w14:textId="2FB522B5" w:rsidR="00725A01" w:rsidRPr="00725A01" w:rsidRDefault="00725A01" w:rsidP="00725A01">
      <w:pPr>
        <w:pStyle w:val="Liststycke"/>
        <w:numPr>
          <w:ilvl w:val="0"/>
          <w:numId w:val="7"/>
        </w:numPr>
        <w:spacing w:after="0"/>
        <w:rPr>
          <w:rFonts w:ascii="Calibri" w:eastAsia="Times New Roman" w:hAnsi="Calibri" w:cs="Calibri"/>
          <w:i/>
          <w:iCs/>
          <w:kern w:val="0"/>
          <w:sz w:val="22"/>
          <w:szCs w:val="22"/>
          <w:lang w:eastAsia="sv-SE"/>
          <w14:ligatures w14:val="none"/>
        </w:rPr>
      </w:pPr>
      <w:r w:rsidRPr="00725A01">
        <w:rPr>
          <w:rFonts w:ascii="Calibri" w:eastAsia="Times New Roman" w:hAnsi="Calibri" w:cs="Calibri"/>
          <w:i/>
          <w:iCs/>
          <w:kern w:val="0"/>
          <w:sz w:val="22"/>
          <w:szCs w:val="22"/>
          <w:lang w:eastAsia="sv-SE"/>
          <w14:ligatures w14:val="none"/>
        </w:rPr>
        <w:t xml:space="preserve">Dela grupper i 2 vid behov, rimlig storlek. </w:t>
      </w:r>
    </w:p>
    <w:p w14:paraId="0B20E846" w14:textId="77777777" w:rsidR="00F209FF" w:rsidRPr="00F209FF" w:rsidRDefault="00F209FF" w:rsidP="00F209FF">
      <w:pPr>
        <w:numPr>
          <w:ilvl w:val="0"/>
          <w:numId w:val="4"/>
        </w:numPr>
        <w:spacing w:after="0"/>
        <w:rPr>
          <w:rFonts w:ascii="Calibri" w:eastAsia="Times New Roman" w:hAnsi="Calibri" w:cs="Calibri"/>
          <w:kern w:val="0"/>
          <w:sz w:val="22"/>
          <w:szCs w:val="22"/>
          <w:lang w:eastAsia="sv-SE"/>
          <w14:ligatures w14:val="none"/>
        </w:rPr>
      </w:pPr>
      <w:r w:rsidRPr="00F209FF">
        <w:rPr>
          <w:rFonts w:ascii="Calibri" w:eastAsia="Times New Roman" w:hAnsi="Calibri" w:cs="Calibri"/>
          <w:kern w:val="0"/>
          <w:sz w:val="22"/>
          <w:szCs w:val="22"/>
          <w:lang w:eastAsia="sv-SE"/>
          <w14:ligatures w14:val="none"/>
        </w:rPr>
        <w:t>Varje grupp får samma set med alternativ-lappar.</w:t>
      </w:r>
    </w:p>
    <w:p w14:paraId="451D5972" w14:textId="1A0D902B" w:rsidR="00940BD2" w:rsidRPr="0077499E" w:rsidRDefault="00F209FF" w:rsidP="0077499E">
      <w:pPr>
        <w:numPr>
          <w:ilvl w:val="0"/>
          <w:numId w:val="4"/>
        </w:numPr>
        <w:spacing w:after="0"/>
        <w:rPr>
          <w:rFonts w:ascii="Calibri" w:eastAsia="Times New Roman" w:hAnsi="Calibri" w:cs="Calibri"/>
          <w:kern w:val="0"/>
          <w:sz w:val="22"/>
          <w:szCs w:val="22"/>
          <w:lang w:eastAsia="sv-SE"/>
          <w14:ligatures w14:val="none"/>
        </w:rPr>
      </w:pPr>
      <w:r w:rsidRPr="00F209FF">
        <w:rPr>
          <w:rFonts w:ascii="Calibri" w:eastAsia="Times New Roman" w:hAnsi="Calibri" w:cs="Calibri"/>
          <w:kern w:val="0"/>
          <w:sz w:val="22"/>
          <w:szCs w:val="22"/>
          <w:lang w:eastAsia="sv-SE"/>
          <w14:ligatures w14:val="none"/>
        </w:rPr>
        <w:t xml:space="preserve">Uppdrag: "Bygg en stege för Lina – </w:t>
      </w:r>
      <w:proofErr w:type="gramStart"/>
      <w:r w:rsidR="00725A01">
        <w:rPr>
          <w:rFonts w:ascii="Calibri" w:eastAsia="Times New Roman" w:hAnsi="Calibri" w:cs="Calibri"/>
          <w:kern w:val="0"/>
          <w:sz w:val="22"/>
          <w:szCs w:val="22"/>
          <w:lang w:eastAsia="sv-SE"/>
          <w14:ligatures w14:val="none"/>
        </w:rPr>
        <w:t>hjälp lina</w:t>
      </w:r>
      <w:proofErr w:type="gramEnd"/>
      <w:r w:rsidR="00725A01">
        <w:rPr>
          <w:rFonts w:ascii="Calibri" w:eastAsia="Times New Roman" w:hAnsi="Calibri" w:cs="Calibri"/>
          <w:kern w:val="0"/>
          <w:sz w:val="22"/>
          <w:szCs w:val="22"/>
          <w:lang w:eastAsia="sv-SE"/>
          <w14:ligatures w14:val="none"/>
        </w:rPr>
        <w:t xml:space="preserve"> vilken väg hon ska gå för att få fram sin åsikt.  </w:t>
      </w:r>
      <w:r w:rsidR="00725A01">
        <w:rPr>
          <w:rFonts w:ascii="Calibri" w:eastAsia="Times New Roman" w:hAnsi="Calibri" w:cs="Calibri"/>
          <w:kern w:val="0"/>
          <w:sz w:val="22"/>
          <w:szCs w:val="22"/>
          <w:lang w:eastAsia="sv-SE"/>
          <w14:ligatures w14:val="none"/>
        </w:rPr>
        <w:br/>
      </w:r>
    </w:p>
    <w:p w14:paraId="717AA464" w14:textId="77777777" w:rsidR="00F209FF" w:rsidRPr="00F209FF" w:rsidRDefault="00F209FF" w:rsidP="00F209FF">
      <w:pPr>
        <w:spacing w:after="0"/>
        <w:rPr>
          <w:rFonts w:ascii="Calibri" w:eastAsia="Times New Roman" w:hAnsi="Calibri" w:cs="Calibri"/>
          <w:b/>
          <w:bCs/>
          <w:kern w:val="0"/>
          <w:sz w:val="22"/>
          <w:szCs w:val="22"/>
          <w:lang w:eastAsia="sv-SE"/>
          <w14:ligatures w14:val="none"/>
        </w:rPr>
      </w:pPr>
      <w:r w:rsidRPr="00F209FF">
        <w:rPr>
          <w:rFonts w:ascii="Calibri" w:eastAsia="Times New Roman" w:hAnsi="Calibri" w:cs="Calibri"/>
          <w:b/>
          <w:bCs/>
          <w:kern w:val="0"/>
          <w:sz w:val="22"/>
          <w:szCs w:val="22"/>
          <w:lang w:eastAsia="sv-SE"/>
          <w14:ligatures w14:val="none"/>
        </w:rPr>
        <w:t>Redovisning och gemensam diskussion</w:t>
      </w:r>
    </w:p>
    <w:p w14:paraId="090189CA" w14:textId="77777777" w:rsidR="00F209FF" w:rsidRPr="00F209FF" w:rsidRDefault="00F209FF" w:rsidP="00F209FF">
      <w:pPr>
        <w:numPr>
          <w:ilvl w:val="0"/>
          <w:numId w:val="5"/>
        </w:numPr>
        <w:spacing w:after="0"/>
        <w:rPr>
          <w:rFonts w:ascii="Calibri" w:eastAsia="Times New Roman" w:hAnsi="Calibri" w:cs="Calibri"/>
          <w:kern w:val="0"/>
          <w:sz w:val="22"/>
          <w:szCs w:val="22"/>
          <w:lang w:eastAsia="sv-SE"/>
          <w14:ligatures w14:val="none"/>
        </w:rPr>
      </w:pPr>
      <w:r w:rsidRPr="00F209FF">
        <w:rPr>
          <w:rFonts w:ascii="Calibri" w:eastAsia="Times New Roman" w:hAnsi="Calibri" w:cs="Calibri"/>
          <w:kern w:val="0"/>
          <w:sz w:val="22"/>
          <w:szCs w:val="22"/>
          <w:lang w:eastAsia="sv-SE"/>
          <w14:ligatures w14:val="none"/>
        </w:rPr>
        <w:t>Varje fyrgrupp visar sin "steg-lösning".</w:t>
      </w:r>
    </w:p>
    <w:p w14:paraId="1B0FCECC" w14:textId="656D6152" w:rsidR="00F209FF" w:rsidRPr="00F209FF" w:rsidRDefault="00725A01" w:rsidP="00F209FF">
      <w:pPr>
        <w:numPr>
          <w:ilvl w:val="0"/>
          <w:numId w:val="5"/>
        </w:numPr>
        <w:spacing w:after="0"/>
        <w:rPr>
          <w:rFonts w:ascii="Calibri" w:eastAsia="Times New Roman" w:hAnsi="Calibri" w:cs="Calibri"/>
          <w:kern w:val="0"/>
          <w:sz w:val="22"/>
          <w:szCs w:val="22"/>
          <w:lang w:eastAsia="sv-SE"/>
          <w14:ligatures w14:val="none"/>
        </w:rPr>
      </w:pPr>
      <w:r>
        <w:rPr>
          <w:rFonts w:ascii="Calibri" w:eastAsia="Times New Roman" w:hAnsi="Calibri" w:cs="Calibri"/>
          <w:kern w:val="0"/>
          <w:sz w:val="22"/>
          <w:szCs w:val="22"/>
          <w:lang w:eastAsia="sv-SE"/>
          <w14:ligatures w14:val="none"/>
        </w:rPr>
        <w:t>Grupperna</w:t>
      </w:r>
      <w:r w:rsidR="00F209FF" w:rsidRPr="00F209FF">
        <w:rPr>
          <w:rFonts w:ascii="Calibri" w:eastAsia="Times New Roman" w:hAnsi="Calibri" w:cs="Calibri"/>
          <w:kern w:val="0"/>
          <w:sz w:val="22"/>
          <w:szCs w:val="22"/>
          <w:lang w:eastAsia="sv-SE"/>
          <w14:ligatures w14:val="none"/>
        </w:rPr>
        <w:t xml:space="preserve"> får jämföra – finns det flera olika vägar?</w:t>
      </w:r>
      <w:r>
        <w:rPr>
          <w:rFonts w:ascii="Calibri" w:eastAsia="Times New Roman" w:hAnsi="Calibri" w:cs="Calibri"/>
          <w:kern w:val="0"/>
          <w:sz w:val="22"/>
          <w:szCs w:val="22"/>
          <w:lang w:eastAsia="sv-SE"/>
          <w14:ligatures w14:val="none"/>
        </w:rPr>
        <w:t xml:space="preserve"> </w:t>
      </w:r>
    </w:p>
    <w:p w14:paraId="661345FB" w14:textId="77777777" w:rsidR="00F209FF" w:rsidRDefault="00F209FF" w:rsidP="00F209FF">
      <w:pPr>
        <w:spacing w:after="0"/>
        <w:rPr>
          <w:rFonts w:ascii="Calibri" w:eastAsia="Times New Roman" w:hAnsi="Calibri" w:cs="Calibri"/>
          <w:b/>
          <w:bCs/>
          <w:kern w:val="0"/>
          <w:sz w:val="22"/>
          <w:szCs w:val="22"/>
          <w:lang w:eastAsia="sv-SE"/>
          <w14:ligatures w14:val="none"/>
        </w:rPr>
      </w:pPr>
    </w:p>
    <w:p w14:paraId="5949645C" w14:textId="071318F4" w:rsidR="00F209FF" w:rsidRPr="00F209FF" w:rsidRDefault="00F209FF" w:rsidP="00F209FF">
      <w:pPr>
        <w:spacing w:after="0"/>
        <w:rPr>
          <w:rFonts w:ascii="Calibri" w:eastAsia="Times New Roman" w:hAnsi="Calibri" w:cs="Calibri"/>
          <w:b/>
          <w:bCs/>
          <w:kern w:val="0"/>
          <w:sz w:val="22"/>
          <w:szCs w:val="22"/>
          <w:lang w:eastAsia="sv-SE"/>
          <w14:ligatures w14:val="none"/>
        </w:rPr>
      </w:pPr>
      <w:r>
        <w:rPr>
          <w:rFonts w:ascii="Calibri" w:eastAsia="Times New Roman" w:hAnsi="Calibri" w:cs="Calibri"/>
          <w:b/>
          <w:bCs/>
          <w:kern w:val="0"/>
          <w:sz w:val="22"/>
          <w:szCs w:val="22"/>
          <w:lang w:eastAsia="sv-SE"/>
          <w14:ligatures w14:val="none"/>
        </w:rPr>
        <w:t>Återkoppla till demokrati och elevinflytande</w:t>
      </w:r>
      <w:r w:rsidR="00725A01">
        <w:rPr>
          <w:rFonts w:ascii="Calibri" w:eastAsia="Times New Roman" w:hAnsi="Calibri" w:cs="Calibri"/>
          <w:b/>
          <w:bCs/>
          <w:kern w:val="0"/>
          <w:sz w:val="22"/>
          <w:szCs w:val="22"/>
          <w:lang w:eastAsia="sv-SE"/>
          <w14:ligatures w14:val="none"/>
        </w:rPr>
        <w:t xml:space="preserve"> vid tid över </w:t>
      </w:r>
      <w:r>
        <w:rPr>
          <w:rFonts w:ascii="Calibri" w:eastAsia="Times New Roman" w:hAnsi="Calibri" w:cs="Calibri"/>
          <w:b/>
          <w:bCs/>
          <w:kern w:val="0"/>
          <w:sz w:val="22"/>
          <w:szCs w:val="22"/>
          <w:lang w:eastAsia="sv-SE"/>
          <w14:ligatures w14:val="none"/>
        </w:rPr>
        <w:br/>
      </w:r>
      <w:r w:rsidRPr="00F209FF">
        <w:rPr>
          <w:rFonts w:ascii="Calibri" w:eastAsia="Times New Roman" w:hAnsi="Calibri" w:cs="Calibri"/>
          <w:kern w:val="0"/>
          <w:sz w:val="22"/>
          <w:szCs w:val="22"/>
          <w:lang w:eastAsia="sv-SE"/>
          <w14:ligatures w14:val="none"/>
        </w:rPr>
        <w:t>Vad skulle du själv göra om du hade en idé på din skola?</w:t>
      </w:r>
      <w:r>
        <w:rPr>
          <w:rFonts w:ascii="Calibri" w:eastAsia="Times New Roman" w:hAnsi="Calibri" w:cs="Calibri"/>
          <w:b/>
          <w:bCs/>
          <w:kern w:val="0"/>
          <w:sz w:val="22"/>
          <w:szCs w:val="22"/>
          <w:lang w:eastAsia="sv-SE"/>
          <w14:ligatures w14:val="none"/>
        </w:rPr>
        <w:br/>
      </w:r>
      <w:r w:rsidRPr="00F209FF">
        <w:rPr>
          <w:rFonts w:ascii="Calibri" w:eastAsia="Times New Roman" w:hAnsi="Calibri" w:cs="Calibri"/>
          <w:kern w:val="0"/>
          <w:sz w:val="22"/>
          <w:szCs w:val="22"/>
          <w:lang w:eastAsia="sv-SE"/>
          <w14:ligatures w14:val="none"/>
        </w:rPr>
        <w:t>Varför finns det</w:t>
      </w:r>
      <w:r w:rsidR="00725A01">
        <w:rPr>
          <w:rFonts w:ascii="Calibri" w:eastAsia="Times New Roman" w:hAnsi="Calibri" w:cs="Calibri"/>
          <w:kern w:val="0"/>
          <w:sz w:val="22"/>
          <w:szCs w:val="22"/>
          <w:lang w:eastAsia="sv-SE"/>
          <w14:ligatures w14:val="none"/>
        </w:rPr>
        <w:t xml:space="preserve"> elevråd?</w:t>
      </w:r>
      <w:r w:rsidRPr="00F209FF">
        <w:rPr>
          <w:rFonts w:ascii="Calibri" w:eastAsia="Times New Roman" w:hAnsi="Calibri" w:cs="Calibri"/>
          <w:kern w:val="0"/>
          <w:sz w:val="22"/>
          <w:szCs w:val="22"/>
          <w:lang w:eastAsia="sv-SE"/>
          <w14:ligatures w14:val="none"/>
        </w:rPr>
        <w:t xml:space="preserve"> </w:t>
      </w:r>
      <w:r w:rsidRPr="00F209FF">
        <w:rPr>
          <w:rFonts w:ascii="Calibri" w:eastAsia="Times New Roman" w:hAnsi="Calibri" w:cs="Calibri"/>
          <w:kern w:val="0"/>
          <w:sz w:val="22"/>
          <w:szCs w:val="22"/>
          <w:lang w:eastAsia="sv-SE"/>
          <w14:ligatures w14:val="none"/>
        </w:rPr>
        <w:br/>
        <w:t>Varför är det bra</w:t>
      </w:r>
      <w:r w:rsidR="00725A01">
        <w:rPr>
          <w:rFonts w:ascii="Calibri" w:eastAsia="Times New Roman" w:hAnsi="Calibri" w:cs="Calibri"/>
          <w:kern w:val="0"/>
          <w:sz w:val="22"/>
          <w:szCs w:val="22"/>
          <w:lang w:eastAsia="sv-SE"/>
          <w14:ligatures w14:val="none"/>
        </w:rPr>
        <w:t xml:space="preserve"> med elevråd</w:t>
      </w:r>
      <w:r w:rsidRPr="00F209FF">
        <w:rPr>
          <w:rFonts w:ascii="Calibri" w:eastAsia="Times New Roman" w:hAnsi="Calibri" w:cs="Calibri"/>
          <w:kern w:val="0"/>
          <w:sz w:val="22"/>
          <w:szCs w:val="22"/>
          <w:lang w:eastAsia="sv-SE"/>
          <w14:ligatures w14:val="none"/>
        </w:rPr>
        <w:t>?</w:t>
      </w:r>
      <w:r w:rsidRPr="00F209FF">
        <w:rPr>
          <w:rFonts w:ascii="Calibri" w:eastAsia="Times New Roman" w:hAnsi="Calibri" w:cs="Calibri"/>
          <w:b/>
          <w:bCs/>
          <w:kern w:val="0"/>
          <w:sz w:val="22"/>
          <w:szCs w:val="22"/>
          <w:lang w:eastAsia="sv-SE"/>
          <w14:ligatures w14:val="none"/>
        </w:rPr>
        <w:t xml:space="preserve"> </w:t>
      </w:r>
    </w:p>
    <w:p w14:paraId="69275B4E" w14:textId="77777777" w:rsidR="00940BD2" w:rsidRDefault="00940BD2" w:rsidP="00940BD2">
      <w:pPr>
        <w:spacing w:after="0"/>
        <w:rPr>
          <w:rFonts w:ascii="Calibri" w:eastAsia="Times New Roman" w:hAnsi="Calibri" w:cs="Calibri"/>
          <w:b/>
          <w:bCs/>
          <w:kern w:val="0"/>
          <w:sz w:val="22"/>
          <w:szCs w:val="22"/>
          <w:lang w:eastAsia="sv-SE"/>
          <w14:ligatures w14:val="none"/>
        </w:rPr>
      </w:pPr>
    </w:p>
    <w:bookmarkEnd w:id="0"/>
    <w:p w14:paraId="155CB46C" w14:textId="77777777" w:rsidR="001D1580" w:rsidRDefault="001D1580" w:rsidP="00940BD2">
      <w:pPr>
        <w:spacing w:after="0"/>
        <w:rPr>
          <w:rFonts w:ascii="Calibri" w:eastAsia="Times New Roman" w:hAnsi="Calibri" w:cs="Calibri"/>
          <w:b/>
          <w:bCs/>
          <w:kern w:val="0"/>
          <w:sz w:val="22"/>
          <w:szCs w:val="22"/>
          <w:lang w:eastAsia="sv-SE"/>
          <w14:ligatures w14:val="none"/>
        </w:rPr>
      </w:pPr>
    </w:p>
    <w:p w14:paraId="42639455" w14:textId="77777777" w:rsidR="001D1580" w:rsidRDefault="001D1580" w:rsidP="00940BD2">
      <w:pPr>
        <w:spacing w:after="0"/>
        <w:rPr>
          <w:rFonts w:ascii="Calibri" w:eastAsia="Times New Roman" w:hAnsi="Calibri" w:cs="Calibri"/>
          <w:b/>
          <w:bCs/>
          <w:kern w:val="0"/>
          <w:sz w:val="22"/>
          <w:szCs w:val="22"/>
          <w:lang w:eastAsia="sv-SE"/>
          <w14:ligatures w14:val="none"/>
        </w:rPr>
      </w:pPr>
    </w:p>
    <w:p w14:paraId="4D371887" w14:textId="77777777" w:rsidR="001D1580" w:rsidRDefault="001D1580" w:rsidP="00940BD2">
      <w:pPr>
        <w:spacing w:after="0"/>
        <w:rPr>
          <w:rFonts w:ascii="Calibri" w:eastAsia="Times New Roman" w:hAnsi="Calibri" w:cs="Calibri"/>
          <w:b/>
          <w:bCs/>
          <w:kern w:val="0"/>
          <w:sz w:val="22"/>
          <w:szCs w:val="22"/>
          <w:lang w:eastAsia="sv-SE"/>
          <w14:ligatures w14:val="none"/>
        </w:rPr>
      </w:pPr>
    </w:p>
    <w:p w14:paraId="15866755" w14:textId="77777777" w:rsidR="001D1580" w:rsidRDefault="001D1580" w:rsidP="00940BD2">
      <w:pPr>
        <w:spacing w:after="0"/>
        <w:rPr>
          <w:rFonts w:ascii="Calibri" w:eastAsia="Times New Roman" w:hAnsi="Calibri" w:cs="Calibri"/>
          <w:b/>
          <w:bCs/>
          <w:kern w:val="0"/>
          <w:sz w:val="22"/>
          <w:szCs w:val="22"/>
          <w:lang w:eastAsia="sv-SE"/>
          <w14:ligatures w14:val="none"/>
        </w:rPr>
      </w:pPr>
    </w:p>
    <w:p w14:paraId="67D4561E" w14:textId="77777777" w:rsidR="00B91915" w:rsidRDefault="00B91915" w:rsidP="00940BD2">
      <w:pPr>
        <w:spacing w:after="0"/>
        <w:rPr>
          <w:rFonts w:ascii="Calibri" w:hAnsi="Calibri" w:cs="Calibri"/>
          <w:b/>
          <w:bCs/>
          <w:sz w:val="36"/>
          <w:szCs w:val="36"/>
        </w:rPr>
      </w:pPr>
    </w:p>
    <w:p w14:paraId="72601EBA" w14:textId="77777777" w:rsidR="0077499E" w:rsidRDefault="0077499E" w:rsidP="00940BD2">
      <w:pPr>
        <w:spacing w:after="0"/>
        <w:rPr>
          <w:rFonts w:ascii="Calibri" w:hAnsi="Calibri" w:cs="Calibri"/>
          <w:b/>
          <w:bCs/>
          <w:sz w:val="36"/>
          <w:szCs w:val="36"/>
        </w:rPr>
      </w:pPr>
    </w:p>
    <w:p w14:paraId="2DAD0645" w14:textId="77777777" w:rsidR="0077499E" w:rsidRDefault="0077499E" w:rsidP="00940BD2">
      <w:pPr>
        <w:spacing w:after="0"/>
        <w:rPr>
          <w:rFonts w:ascii="Calibri" w:hAnsi="Calibri" w:cs="Calibri"/>
          <w:b/>
          <w:bCs/>
          <w:sz w:val="36"/>
          <w:szCs w:val="36"/>
        </w:rPr>
      </w:pPr>
    </w:p>
    <w:p w14:paraId="75FE533B" w14:textId="77777777" w:rsidR="0077499E" w:rsidRDefault="0077499E" w:rsidP="00940BD2">
      <w:pPr>
        <w:spacing w:after="0"/>
        <w:rPr>
          <w:rFonts w:ascii="Calibri" w:hAnsi="Calibri" w:cs="Calibri"/>
          <w:b/>
          <w:bCs/>
          <w:sz w:val="36"/>
          <w:szCs w:val="36"/>
        </w:rPr>
      </w:pPr>
    </w:p>
    <w:p w14:paraId="0111F1B6" w14:textId="77777777" w:rsidR="0077499E" w:rsidRDefault="0077499E" w:rsidP="00940BD2">
      <w:pPr>
        <w:spacing w:after="0"/>
        <w:rPr>
          <w:rFonts w:ascii="Calibri" w:hAnsi="Calibri" w:cs="Calibri"/>
          <w:b/>
          <w:bCs/>
          <w:sz w:val="36"/>
          <w:szCs w:val="36"/>
        </w:rPr>
      </w:pPr>
    </w:p>
    <w:p w14:paraId="4E939085" w14:textId="77777777" w:rsidR="0077499E" w:rsidRDefault="0077499E" w:rsidP="00940BD2">
      <w:pPr>
        <w:spacing w:after="0"/>
        <w:rPr>
          <w:rFonts w:ascii="Calibri" w:hAnsi="Calibri" w:cs="Calibri"/>
          <w:b/>
          <w:bCs/>
          <w:sz w:val="36"/>
          <w:szCs w:val="36"/>
        </w:rPr>
      </w:pPr>
    </w:p>
    <w:p w14:paraId="7CA39E4E" w14:textId="77777777" w:rsidR="00B91915" w:rsidRDefault="00B91915" w:rsidP="00940BD2">
      <w:pPr>
        <w:spacing w:after="0"/>
        <w:rPr>
          <w:rFonts w:ascii="Calibri" w:hAnsi="Calibri" w:cs="Calibri"/>
          <w:b/>
          <w:bCs/>
          <w:sz w:val="36"/>
          <w:szCs w:val="36"/>
        </w:rPr>
      </w:pPr>
    </w:p>
    <w:p w14:paraId="689FBED7" w14:textId="57F8BE26" w:rsidR="00940BD2" w:rsidRPr="00F84D5B" w:rsidRDefault="00940BD2" w:rsidP="00940BD2">
      <w:pPr>
        <w:spacing w:after="0"/>
        <w:rPr>
          <w:rFonts w:ascii="Calibri" w:hAnsi="Calibri" w:cs="Calibri"/>
          <w:b/>
          <w:bCs/>
          <w:sz w:val="36"/>
          <w:szCs w:val="36"/>
        </w:rPr>
      </w:pPr>
      <w:r w:rsidRPr="00F84D5B">
        <w:rPr>
          <w:rFonts w:ascii="Calibri" w:hAnsi="Calibri" w:cs="Calibri"/>
          <w:b/>
          <w:bCs/>
          <w:sz w:val="36"/>
          <w:szCs w:val="36"/>
        </w:rPr>
        <w:lastRenderedPageBreak/>
        <w:t xml:space="preserve">Hur skulle ni ha gjort? </w:t>
      </w:r>
      <w:r w:rsidRPr="00F84D5B">
        <w:rPr>
          <w:rFonts w:ascii="Calibri" w:hAnsi="Calibri" w:cs="Calibri"/>
          <w:b/>
          <w:bCs/>
          <w:sz w:val="36"/>
          <w:szCs w:val="36"/>
        </w:rPr>
        <w:br/>
      </w:r>
    </w:p>
    <w:p w14:paraId="49EAF99E" w14:textId="58AFBAD7" w:rsidR="00940BD2" w:rsidRPr="00F84D5B" w:rsidRDefault="00940BD2" w:rsidP="00940BD2">
      <w:pPr>
        <w:spacing w:after="0"/>
        <w:rPr>
          <w:rFonts w:ascii="Calibri" w:hAnsi="Calibri" w:cs="Calibri"/>
          <w:sz w:val="32"/>
          <w:szCs w:val="32"/>
        </w:rPr>
      </w:pPr>
      <w:r w:rsidRPr="00F84D5B">
        <w:rPr>
          <w:rFonts w:ascii="Calibri" w:hAnsi="Calibri" w:cs="Calibri"/>
          <w:sz w:val="32"/>
          <w:szCs w:val="32"/>
        </w:rPr>
        <w:t xml:space="preserve">Lina går i årskurs 3 på Solgläntans skola. </w:t>
      </w:r>
    </w:p>
    <w:p w14:paraId="17F93830" w14:textId="138CA1D4" w:rsidR="00940BD2" w:rsidRPr="00F84D5B" w:rsidRDefault="00940BD2" w:rsidP="00940BD2">
      <w:pPr>
        <w:spacing w:after="0"/>
        <w:rPr>
          <w:rFonts w:ascii="Calibri" w:hAnsi="Calibri" w:cs="Calibri"/>
          <w:sz w:val="32"/>
          <w:szCs w:val="32"/>
        </w:rPr>
      </w:pPr>
      <w:r w:rsidRPr="00F84D5B">
        <w:rPr>
          <w:rFonts w:ascii="Calibri" w:hAnsi="Calibri" w:cs="Calibri"/>
          <w:sz w:val="32"/>
          <w:szCs w:val="32"/>
        </w:rPr>
        <w:br/>
        <w:t xml:space="preserve">En dag tittar Linas klass på Lilla Aktuellt, där visas ett inslag om barn på en annan skola som hade gjort något smart. Barnen hade nämligen haft en idé om att bygga uteklassrum på sin skola– och de lyckades faktiskt få det! </w:t>
      </w:r>
      <w:r w:rsidRPr="00F84D5B">
        <w:rPr>
          <w:rFonts w:ascii="Calibri" w:hAnsi="Calibri" w:cs="Calibri"/>
          <w:sz w:val="32"/>
          <w:szCs w:val="32"/>
        </w:rPr>
        <w:br/>
      </w:r>
      <w:r w:rsidRPr="00F84D5B">
        <w:rPr>
          <w:rFonts w:ascii="Calibri" w:hAnsi="Calibri" w:cs="Calibri"/>
          <w:sz w:val="32"/>
          <w:szCs w:val="32"/>
        </w:rPr>
        <w:br/>
      </w:r>
      <w:r w:rsidRPr="00F84D5B">
        <w:rPr>
          <w:rFonts w:ascii="Calibri" w:eastAsia="Times New Roman" w:hAnsi="Calibri" w:cs="Calibri"/>
          <w:kern w:val="0"/>
          <w:sz w:val="32"/>
          <w:szCs w:val="32"/>
          <w:lang w:eastAsia="sv-SE"/>
          <w14:ligatures w14:val="none"/>
        </w:rPr>
        <w:t xml:space="preserve">När Lina såg det tänkte hon att hon också har en </w:t>
      </w:r>
      <w:proofErr w:type="gramStart"/>
      <w:r w:rsidRPr="00F84D5B">
        <w:rPr>
          <w:rFonts w:ascii="Calibri" w:eastAsia="Times New Roman" w:hAnsi="Calibri" w:cs="Calibri"/>
          <w:kern w:val="0"/>
          <w:sz w:val="32"/>
          <w:szCs w:val="32"/>
          <w:lang w:eastAsia="sv-SE"/>
          <w14:ligatures w14:val="none"/>
        </w:rPr>
        <w:t>ide</w:t>
      </w:r>
      <w:proofErr w:type="gramEnd"/>
      <w:r w:rsidRPr="00F84D5B">
        <w:rPr>
          <w:rFonts w:ascii="Calibri" w:eastAsia="Times New Roman" w:hAnsi="Calibri" w:cs="Calibri"/>
          <w:kern w:val="0"/>
          <w:sz w:val="32"/>
          <w:szCs w:val="32"/>
          <w:lang w:eastAsia="sv-SE"/>
          <w14:ligatures w14:val="none"/>
        </w:rPr>
        <w:t xml:space="preserve"> som hon ville berätta på sin skola.  </w:t>
      </w:r>
      <w:r w:rsidRPr="00F84D5B">
        <w:rPr>
          <w:rFonts w:ascii="Calibri" w:eastAsia="Times New Roman" w:hAnsi="Calibri" w:cs="Calibri"/>
          <w:kern w:val="0"/>
          <w:sz w:val="32"/>
          <w:szCs w:val="32"/>
          <w:lang w:eastAsia="sv-SE"/>
          <w14:ligatures w14:val="none"/>
        </w:rPr>
        <w:br/>
      </w:r>
      <w:r w:rsidRPr="00F84D5B">
        <w:rPr>
          <w:rFonts w:ascii="Calibri" w:eastAsia="Times New Roman" w:hAnsi="Calibri" w:cs="Calibri"/>
          <w:kern w:val="0"/>
          <w:sz w:val="32"/>
          <w:szCs w:val="32"/>
          <w:lang w:eastAsia="sv-SE"/>
          <w14:ligatures w14:val="none"/>
        </w:rPr>
        <w:br/>
        <w:t>Lina tycker nämligen att det är för rörigt i matsalen. Många elever pratar högt, några slänger mat, och det är inte så trevligt att äta lunch där. Hon vill att det ska bli lugnare och mysigare i matsalen.  Men… hur ska hon göra för att hennes idé ska bli verklighet?</w:t>
      </w:r>
      <w:r w:rsidRPr="00F84D5B">
        <w:rPr>
          <w:rFonts w:ascii="Calibri" w:hAnsi="Calibri" w:cs="Calibri"/>
          <w:sz w:val="32"/>
          <w:szCs w:val="32"/>
        </w:rPr>
        <w:t xml:space="preserve"> </w:t>
      </w:r>
      <w:r w:rsidRPr="00F84D5B">
        <w:rPr>
          <w:rFonts w:ascii="Calibri" w:eastAsia="Times New Roman" w:hAnsi="Calibri" w:cs="Calibri"/>
          <w:kern w:val="0"/>
          <w:sz w:val="32"/>
          <w:szCs w:val="32"/>
          <w:lang w:eastAsia="sv-SE"/>
          <w14:ligatures w14:val="none"/>
        </w:rPr>
        <w:t>Lina känner att hon inte riktigt vet hur hon ska börja, eller vem hon ska prata med.</w:t>
      </w:r>
      <w:r w:rsidRPr="00F84D5B">
        <w:rPr>
          <w:rFonts w:ascii="Calibri" w:eastAsia="Times New Roman" w:hAnsi="Calibri" w:cs="Calibri"/>
          <w:kern w:val="0"/>
          <w:sz w:val="32"/>
          <w:szCs w:val="32"/>
          <w:lang w:eastAsia="sv-SE"/>
          <w14:ligatures w14:val="none"/>
        </w:rPr>
        <w:br/>
      </w:r>
    </w:p>
    <w:p w14:paraId="0C34D89E" w14:textId="77777777" w:rsidR="00940BD2" w:rsidRDefault="00940BD2" w:rsidP="00940BD2">
      <w:pPr>
        <w:spacing w:after="0"/>
        <w:rPr>
          <w:rFonts w:ascii="Calibri" w:hAnsi="Calibri" w:cs="Calibri"/>
          <w:sz w:val="22"/>
          <w:szCs w:val="22"/>
        </w:rPr>
      </w:pPr>
    </w:p>
    <w:p w14:paraId="1F6411FF" w14:textId="77777777" w:rsidR="00940BD2" w:rsidRDefault="00940BD2" w:rsidP="00940BD2">
      <w:pPr>
        <w:spacing w:after="0"/>
        <w:rPr>
          <w:rFonts w:ascii="Calibri" w:hAnsi="Calibri" w:cs="Calibri"/>
          <w:sz w:val="22"/>
          <w:szCs w:val="22"/>
        </w:rPr>
      </w:pPr>
    </w:p>
    <w:p w14:paraId="431C662B" w14:textId="77777777" w:rsidR="00940BD2" w:rsidRDefault="00940BD2" w:rsidP="00940BD2">
      <w:pPr>
        <w:spacing w:after="0"/>
        <w:rPr>
          <w:rFonts w:ascii="Calibri" w:hAnsi="Calibri" w:cs="Calibri"/>
          <w:sz w:val="22"/>
          <w:szCs w:val="22"/>
        </w:rPr>
      </w:pPr>
    </w:p>
    <w:p w14:paraId="120D87D5" w14:textId="77777777" w:rsidR="00940BD2" w:rsidRDefault="00940BD2" w:rsidP="00940BD2">
      <w:pPr>
        <w:spacing w:after="0"/>
        <w:rPr>
          <w:rFonts w:ascii="Calibri" w:hAnsi="Calibri" w:cs="Calibri"/>
          <w:sz w:val="22"/>
          <w:szCs w:val="22"/>
        </w:rPr>
      </w:pPr>
    </w:p>
    <w:p w14:paraId="7F966065" w14:textId="77777777" w:rsidR="00940BD2" w:rsidRDefault="00940BD2" w:rsidP="00940BD2">
      <w:pPr>
        <w:spacing w:after="0"/>
        <w:rPr>
          <w:rFonts w:ascii="Calibri" w:hAnsi="Calibri" w:cs="Calibri"/>
          <w:sz w:val="22"/>
          <w:szCs w:val="22"/>
        </w:rPr>
      </w:pPr>
    </w:p>
    <w:p w14:paraId="72D52367" w14:textId="77777777" w:rsidR="00940BD2" w:rsidRDefault="00940BD2" w:rsidP="00940BD2">
      <w:pPr>
        <w:spacing w:after="0"/>
        <w:rPr>
          <w:rFonts w:ascii="Calibri" w:hAnsi="Calibri" w:cs="Calibri"/>
          <w:sz w:val="22"/>
          <w:szCs w:val="22"/>
        </w:rPr>
      </w:pPr>
    </w:p>
    <w:p w14:paraId="4B7EF1D3" w14:textId="77777777" w:rsidR="00940BD2" w:rsidRDefault="00940BD2" w:rsidP="00940BD2">
      <w:pPr>
        <w:spacing w:after="0"/>
        <w:rPr>
          <w:rFonts w:ascii="Calibri" w:hAnsi="Calibri" w:cs="Calibri"/>
          <w:sz w:val="22"/>
          <w:szCs w:val="22"/>
        </w:rPr>
      </w:pPr>
    </w:p>
    <w:p w14:paraId="630874ED" w14:textId="77777777" w:rsidR="00940BD2" w:rsidRDefault="00940BD2" w:rsidP="00940BD2">
      <w:pPr>
        <w:spacing w:after="0"/>
        <w:rPr>
          <w:rFonts w:ascii="Calibri" w:hAnsi="Calibri" w:cs="Calibri"/>
          <w:sz w:val="22"/>
          <w:szCs w:val="22"/>
        </w:rPr>
      </w:pPr>
    </w:p>
    <w:p w14:paraId="35675F65" w14:textId="77777777" w:rsidR="00940BD2" w:rsidRDefault="00940BD2" w:rsidP="00940BD2">
      <w:pPr>
        <w:spacing w:after="0"/>
        <w:rPr>
          <w:rFonts w:ascii="Calibri" w:hAnsi="Calibri" w:cs="Calibri"/>
          <w:sz w:val="22"/>
          <w:szCs w:val="22"/>
        </w:rPr>
      </w:pPr>
    </w:p>
    <w:p w14:paraId="746324A5" w14:textId="77777777" w:rsidR="001D1580" w:rsidRDefault="001D1580" w:rsidP="00940BD2">
      <w:pPr>
        <w:spacing w:after="0"/>
        <w:rPr>
          <w:rFonts w:ascii="Calibri" w:hAnsi="Calibri" w:cs="Calibri"/>
          <w:sz w:val="22"/>
          <w:szCs w:val="22"/>
        </w:rPr>
      </w:pPr>
    </w:p>
    <w:p w14:paraId="7C928404" w14:textId="77777777" w:rsidR="001D1580" w:rsidRDefault="001D1580" w:rsidP="00940BD2">
      <w:pPr>
        <w:spacing w:after="0"/>
        <w:rPr>
          <w:rFonts w:ascii="Calibri" w:hAnsi="Calibri" w:cs="Calibri"/>
          <w:sz w:val="22"/>
          <w:szCs w:val="22"/>
        </w:rPr>
      </w:pPr>
    </w:p>
    <w:p w14:paraId="39CCEF6D" w14:textId="77777777" w:rsidR="00940BD2" w:rsidRDefault="00940BD2" w:rsidP="00940BD2">
      <w:pPr>
        <w:spacing w:after="0"/>
        <w:rPr>
          <w:rFonts w:ascii="Calibri" w:hAnsi="Calibri" w:cs="Calibri"/>
          <w:sz w:val="22"/>
          <w:szCs w:val="22"/>
        </w:rPr>
      </w:pPr>
    </w:p>
    <w:p w14:paraId="494B9184" w14:textId="77777777" w:rsidR="00940BD2" w:rsidRDefault="00940BD2" w:rsidP="00940BD2">
      <w:pPr>
        <w:spacing w:after="0"/>
        <w:rPr>
          <w:rFonts w:ascii="Calibri" w:hAnsi="Calibri" w:cs="Calibri"/>
          <w:sz w:val="22"/>
          <w:szCs w:val="22"/>
        </w:rPr>
      </w:pPr>
    </w:p>
    <w:p w14:paraId="5125AC3F" w14:textId="77777777" w:rsidR="00940BD2" w:rsidRDefault="00940BD2" w:rsidP="00940BD2">
      <w:pPr>
        <w:spacing w:after="0"/>
        <w:rPr>
          <w:rFonts w:ascii="Calibri" w:hAnsi="Calibri" w:cs="Calibri"/>
          <w:sz w:val="22"/>
          <w:szCs w:val="22"/>
        </w:rPr>
      </w:pPr>
    </w:p>
    <w:p w14:paraId="1F59F661" w14:textId="77777777" w:rsidR="00940BD2" w:rsidRDefault="00940BD2" w:rsidP="00940BD2">
      <w:pPr>
        <w:spacing w:after="0"/>
        <w:rPr>
          <w:rFonts w:ascii="Calibri" w:hAnsi="Calibri" w:cs="Calibri"/>
          <w:sz w:val="22"/>
          <w:szCs w:val="22"/>
        </w:rPr>
      </w:pPr>
    </w:p>
    <w:p w14:paraId="385A13AB" w14:textId="7CE58F22" w:rsidR="00F84D5B" w:rsidRPr="00F84D5B" w:rsidRDefault="00F84D5B" w:rsidP="00940BD2">
      <w:pPr>
        <w:spacing w:after="0"/>
        <w:rPr>
          <w:rFonts w:ascii="Calibri" w:hAnsi="Calibri" w:cs="Calibri"/>
          <w:sz w:val="44"/>
          <w:szCs w:val="44"/>
        </w:rPr>
      </w:pPr>
    </w:p>
    <w:p w14:paraId="4C7A46BA" w14:textId="66EC8DF7" w:rsidR="00940BD2" w:rsidRPr="00F84D5B" w:rsidRDefault="00940BD2" w:rsidP="00940BD2">
      <w:pPr>
        <w:spacing w:after="0"/>
        <w:rPr>
          <w:rFonts w:ascii="Calibri" w:hAnsi="Calibri" w:cs="Calibri"/>
          <w:sz w:val="44"/>
          <w:szCs w:val="44"/>
        </w:rPr>
      </w:pPr>
    </w:p>
    <w:p w14:paraId="219B7B8C" w14:textId="77777777" w:rsidR="00940BD2" w:rsidRPr="00E9039B" w:rsidRDefault="00940BD2" w:rsidP="00940BD2">
      <w:pPr>
        <w:spacing w:after="0" w:line="240" w:lineRule="auto"/>
        <w:rPr>
          <w:b/>
          <w:bCs/>
        </w:rPr>
      </w:pPr>
      <w:r w:rsidRPr="00102D4E">
        <w:rPr>
          <w:rFonts w:ascii="Calibri" w:eastAsia="Times New Roman" w:hAnsi="Calibri" w:cs="Calibri"/>
          <w:kern w:val="0"/>
          <w:sz w:val="22"/>
          <w:szCs w:val="22"/>
          <w:lang w:eastAsia="sv-SE"/>
          <w14:ligatures w14:val="none"/>
        </w:rPr>
        <w:br/>
      </w:r>
    </w:p>
    <w:tbl>
      <w:tblPr>
        <w:tblStyle w:val="Tabellrutnt"/>
        <w:tblW w:w="18129" w:type="dxa"/>
        <w:tblInd w:w="-5" w:type="dxa"/>
        <w:tblLook w:val="04A0" w:firstRow="1" w:lastRow="0" w:firstColumn="1" w:lastColumn="0" w:noHBand="0" w:noVBand="1"/>
      </w:tblPr>
      <w:tblGrid>
        <w:gridCol w:w="2478"/>
        <w:gridCol w:w="4500"/>
        <w:gridCol w:w="6700"/>
        <w:gridCol w:w="4451"/>
      </w:tblGrid>
      <w:tr w:rsidR="00940BD2" w14:paraId="08C7B780" w14:textId="77777777" w:rsidTr="00437C18">
        <w:trPr>
          <w:trHeight w:val="1141"/>
        </w:trPr>
        <w:tc>
          <w:tcPr>
            <w:tcW w:w="2473" w:type="dxa"/>
            <w:vAlign w:val="center"/>
          </w:tcPr>
          <w:p w14:paraId="3235B226" w14:textId="7D4C150D" w:rsidR="00940BD2" w:rsidRPr="007F3ECC" w:rsidRDefault="00940BD2" w:rsidP="00940BD2">
            <w:pPr>
              <w:rPr>
                <w:sz w:val="36"/>
                <w:szCs w:val="36"/>
              </w:rPr>
            </w:pPr>
            <w:r w:rsidRPr="007F3ECC">
              <w:rPr>
                <w:rFonts w:ascii="Calibri" w:eastAsia="Times New Roman" w:hAnsi="Calibri" w:cs="Calibri"/>
                <w:b/>
                <w:bCs/>
                <w:kern w:val="0"/>
                <w:sz w:val="36"/>
                <w:szCs w:val="36"/>
                <w:lang w:eastAsia="sv-SE"/>
                <w14:ligatures w14:val="none"/>
              </w:rPr>
              <w:t>Klassråd</w:t>
            </w:r>
          </w:p>
        </w:tc>
        <w:tc>
          <w:tcPr>
            <w:tcW w:w="4500" w:type="dxa"/>
            <w:vAlign w:val="center"/>
          </w:tcPr>
          <w:p w14:paraId="510026BB" w14:textId="41016EAF" w:rsidR="00940BD2" w:rsidRPr="007F3ECC" w:rsidRDefault="00940BD2" w:rsidP="00940BD2">
            <w:pPr>
              <w:rPr>
                <w:sz w:val="28"/>
                <w:szCs w:val="28"/>
              </w:rPr>
            </w:pPr>
            <w:r w:rsidRPr="007F3ECC">
              <w:rPr>
                <w:rFonts w:ascii="Calibri" w:eastAsia="Times New Roman" w:hAnsi="Calibri" w:cs="Calibri"/>
                <w:kern w:val="0"/>
                <w:sz w:val="28"/>
                <w:szCs w:val="28"/>
                <w:lang w:eastAsia="sv-SE"/>
                <w14:ligatures w14:val="none"/>
              </w:rPr>
              <w:t xml:space="preserve">Där får alla i klassen prata om saker </w:t>
            </w:r>
            <w:r w:rsidR="00F5779E">
              <w:rPr>
                <w:rFonts w:ascii="Calibri" w:eastAsia="Times New Roman" w:hAnsi="Calibri" w:cs="Calibri"/>
                <w:kern w:val="0"/>
                <w:sz w:val="28"/>
                <w:szCs w:val="28"/>
                <w:lang w:eastAsia="sv-SE"/>
                <w14:ligatures w14:val="none"/>
              </w:rPr>
              <w:t xml:space="preserve">de är nöjda eller mindre nöja med i klassrummet/skolan. </w:t>
            </w:r>
          </w:p>
        </w:tc>
        <w:tc>
          <w:tcPr>
            <w:tcW w:w="6700" w:type="dxa"/>
          </w:tcPr>
          <w:p w14:paraId="586DCCC8" w14:textId="7B192637" w:rsidR="00940BD2" w:rsidRPr="001D1580" w:rsidRDefault="001D1580" w:rsidP="00940BD2">
            <w:pPr>
              <w:rPr>
                <w:b/>
                <w:bCs/>
              </w:rPr>
            </w:pPr>
            <w:r w:rsidRPr="001D1580">
              <w:rPr>
                <w:b/>
                <w:bCs/>
                <w:noProof/>
              </w:rPr>
              <w:drawing>
                <wp:inline distT="0" distB="0" distL="0" distR="0" wp14:anchorId="0EDC0F7C" wp14:editId="001CE205">
                  <wp:extent cx="857250" cy="840550"/>
                  <wp:effectExtent l="0" t="0" r="0" b="0"/>
                  <wp:docPr id="160844781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47810" name=""/>
                          <pic:cNvPicPr/>
                        </pic:nvPicPr>
                        <pic:blipFill>
                          <a:blip r:embed="rId5"/>
                          <a:stretch>
                            <a:fillRect/>
                          </a:stretch>
                        </pic:blipFill>
                        <pic:spPr>
                          <a:xfrm>
                            <a:off x="0" y="0"/>
                            <a:ext cx="861732" cy="844944"/>
                          </a:xfrm>
                          <a:prstGeom prst="rect">
                            <a:avLst/>
                          </a:prstGeom>
                        </pic:spPr>
                      </pic:pic>
                    </a:graphicData>
                  </a:graphic>
                </wp:inline>
              </w:drawing>
            </w:r>
          </w:p>
        </w:tc>
        <w:tc>
          <w:tcPr>
            <w:tcW w:w="4451" w:type="dxa"/>
          </w:tcPr>
          <w:p w14:paraId="0755FC96" w14:textId="77777777" w:rsidR="00940BD2" w:rsidRDefault="00940BD2" w:rsidP="00940BD2"/>
        </w:tc>
      </w:tr>
      <w:tr w:rsidR="00940BD2" w14:paraId="05EF46C2" w14:textId="77777777" w:rsidTr="00437C18">
        <w:trPr>
          <w:trHeight w:val="1256"/>
        </w:trPr>
        <w:tc>
          <w:tcPr>
            <w:tcW w:w="2473" w:type="dxa"/>
            <w:vAlign w:val="center"/>
          </w:tcPr>
          <w:p w14:paraId="1CF82C2F" w14:textId="5DC5087B" w:rsidR="00940BD2" w:rsidRPr="007F3ECC" w:rsidRDefault="00940BD2" w:rsidP="00940BD2">
            <w:pPr>
              <w:rPr>
                <w:sz w:val="36"/>
                <w:szCs w:val="36"/>
              </w:rPr>
            </w:pPr>
            <w:r w:rsidRPr="007F3ECC">
              <w:rPr>
                <w:rFonts w:ascii="Calibri" w:eastAsia="Times New Roman" w:hAnsi="Calibri" w:cs="Calibri"/>
                <w:b/>
                <w:bCs/>
                <w:kern w:val="0"/>
                <w:sz w:val="36"/>
                <w:szCs w:val="36"/>
                <w:lang w:eastAsia="sv-SE"/>
                <w14:ligatures w14:val="none"/>
              </w:rPr>
              <w:t>Elevråd</w:t>
            </w:r>
          </w:p>
        </w:tc>
        <w:tc>
          <w:tcPr>
            <w:tcW w:w="4500" w:type="dxa"/>
            <w:vAlign w:val="center"/>
          </w:tcPr>
          <w:p w14:paraId="77C3D778" w14:textId="6459FAD7" w:rsidR="00940BD2" w:rsidRPr="007F3ECC" w:rsidRDefault="00F5779E" w:rsidP="00940BD2">
            <w:pPr>
              <w:rPr>
                <w:sz w:val="28"/>
                <w:szCs w:val="28"/>
              </w:rPr>
            </w:pPr>
            <w:r>
              <w:rPr>
                <w:rFonts w:ascii="Calibri" w:eastAsia="Times New Roman" w:hAnsi="Calibri" w:cs="Calibri"/>
                <w:kern w:val="0"/>
                <w:sz w:val="28"/>
                <w:szCs w:val="28"/>
                <w:lang w:eastAsia="sv-SE"/>
                <w14:ligatures w14:val="none"/>
              </w:rPr>
              <w:t>Här träffas e</w:t>
            </w:r>
            <w:r w:rsidR="00940BD2" w:rsidRPr="007F3ECC">
              <w:rPr>
                <w:rFonts w:ascii="Calibri" w:eastAsia="Times New Roman" w:hAnsi="Calibri" w:cs="Calibri"/>
                <w:kern w:val="0"/>
                <w:sz w:val="28"/>
                <w:szCs w:val="28"/>
                <w:lang w:eastAsia="sv-SE"/>
                <w14:ligatures w14:val="none"/>
              </w:rPr>
              <w:t>levrepresentanter från varje klass</w:t>
            </w:r>
            <w:r>
              <w:rPr>
                <w:rFonts w:ascii="Calibri" w:eastAsia="Times New Roman" w:hAnsi="Calibri" w:cs="Calibri"/>
                <w:kern w:val="0"/>
                <w:sz w:val="28"/>
                <w:szCs w:val="28"/>
                <w:lang w:eastAsia="sv-SE"/>
                <w14:ligatures w14:val="none"/>
              </w:rPr>
              <w:t xml:space="preserve"> på skolan. Pratar om hur eleverna har det </w:t>
            </w:r>
            <w:r w:rsidR="00437C18">
              <w:rPr>
                <w:rFonts w:ascii="Calibri" w:eastAsia="Times New Roman" w:hAnsi="Calibri" w:cs="Calibri"/>
                <w:kern w:val="0"/>
                <w:sz w:val="28"/>
                <w:szCs w:val="28"/>
                <w:lang w:eastAsia="sv-SE"/>
                <w14:ligatures w14:val="none"/>
              </w:rPr>
              <w:t xml:space="preserve">och om de vill ändra något </w:t>
            </w:r>
            <w:r>
              <w:rPr>
                <w:rFonts w:ascii="Calibri" w:eastAsia="Times New Roman" w:hAnsi="Calibri" w:cs="Calibri"/>
                <w:kern w:val="0"/>
                <w:sz w:val="28"/>
                <w:szCs w:val="28"/>
                <w:lang w:eastAsia="sv-SE"/>
                <w14:ligatures w14:val="none"/>
              </w:rPr>
              <w:t xml:space="preserve">på skolan. </w:t>
            </w:r>
            <w:r w:rsidR="00940BD2" w:rsidRPr="007F3ECC">
              <w:rPr>
                <w:rFonts w:ascii="Calibri" w:eastAsia="Times New Roman" w:hAnsi="Calibri" w:cs="Calibri"/>
                <w:kern w:val="0"/>
                <w:sz w:val="28"/>
                <w:szCs w:val="28"/>
                <w:lang w:eastAsia="sv-SE"/>
                <w14:ligatures w14:val="none"/>
              </w:rPr>
              <w:t xml:space="preserve">Här </w:t>
            </w:r>
            <w:r>
              <w:rPr>
                <w:rFonts w:ascii="Calibri" w:eastAsia="Times New Roman" w:hAnsi="Calibri" w:cs="Calibri"/>
                <w:kern w:val="0"/>
                <w:sz w:val="28"/>
                <w:szCs w:val="28"/>
                <w:lang w:eastAsia="sv-SE"/>
                <w14:ligatures w14:val="none"/>
              </w:rPr>
              <w:t>är ofta</w:t>
            </w:r>
            <w:r w:rsidR="00940BD2" w:rsidRPr="007F3ECC">
              <w:rPr>
                <w:rFonts w:ascii="Calibri" w:eastAsia="Times New Roman" w:hAnsi="Calibri" w:cs="Calibri"/>
                <w:kern w:val="0"/>
                <w:sz w:val="28"/>
                <w:szCs w:val="28"/>
                <w:lang w:eastAsia="sv-SE"/>
                <w14:ligatures w14:val="none"/>
              </w:rPr>
              <w:t xml:space="preserve"> rektorn med. </w:t>
            </w:r>
          </w:p>
        </w:tc>
        <w:tc>
          <w:tcPr>
            <w:tcW w:w="6700" w:type="dxa"/>
          </w:tcPr>
          <w:p w14:paraId="70D75508" w14:textId="638DDC16" w:rsidR="00940BD2" w:rsidRPr="001D1580" w:rsidRDefault="001D1580" w:rsidP="00940BD2">
            <w:pPr>
              <w:rPr>
                <w:b/>
                <w:bCs/>
              </w:rPr>
            </w:pPr>
            <w:r w:rsidRPr="001D1580">
              <w:rPr>
                <w:b/>
                <w:bCs/>
                <w:noProof/>
              </w:rPr>
              <w:drawing>
                <wp:inline distT="0" distB="0" distL="0" distR="0" wp14:anchorId="544117D3" wp14:editId="508E3111">
                  <wp:extent cx="915417" cy="1009650"/>
                  <wp:effectExtent l="0" t="0" r="0" b="0"/>
                  <wp:docPr id="208782814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28142" name=""/>
                          <pic:cNvPicPr/>
                        </pic:nvPicPr>
                        <pic:blipFill>
                          <a:blip r:embed="rId6"/>
                          <a:stretch>
                            <a:fillRect/>
                          </a:stretch>
                        </pic:blipFill>
                        <pic:spPr>
                          <a:xfrm>
                            <a:off x="0" y="0"/>
                            <a:ext cx="918817" cy="1013400"/>
                          </a:xfrm>
                          <a:prstGeom prst="rect">
                            <a:avLst/>
                          </a:prstGeom>
                        </pic:spPr>
                      </pic:pic>
                    </a:graphicData>
                  </a:graphic>
                </wp:inline>
              </w:drawing>
            </w:r>
          </w:p>
        </w:tc>
        <w:tc>
          <w:tcPr>
            <w:tcW w:w="4451" w:type="dxa"/>
          </w:tcPr>
          <w:p w14:paraId="0FE60234" w14:textId="77777777" w:rsidR="00940BD2" w:rsidRDefault="00940BD2" w:rsidP="00940BD2"/>
        </w:tc>
      </w:tr>
      <w:tr w:rsidR="00940BD2" w14:paraId="2E98EC5E" w14:textId="77777777" w:rsidTr="00437C18">
        <w:trPr>
          <w:trHeight w:val="1274"/>
        </w:trPr>
        <w:tc>
          <w:tcPr>
            <w:tcW w:w="2473" w:type="dxa"/>
            <w:vAlign w:val="center"/>
          </w:tcPr>
          <w:p w14:paraId="159AC861" w14:textId="2D9D5EBE" w:rsidR="00940BD2" w:rsidRPr="007F3ECC" w:rsidRDefault="00940BD2" w:rsidP="00940BD2">
            <w:pPr>
              <w:rPr>
                <w:sz w:val="36"/>
                <w:szCs w:val="36"/>
              </w:rPr>
            </w:pPr>
            <w:r w:rsidRPr="007F3ECC">
              <w:rPr>
                <w:rFonts w:ascii="Calibri" w:eastAsia="Times New Roman" w:hAnsi="Calibri" w:cs="Calibri"/>
                <w:b/>
                <w:bCs/>
                <w:kern w:val="0"/>
                <w:sz w:val="36"/>
                <w:szCs w:val="36"/>
                <w:lang w:eastAsia="sv-SE"/>
                <w14:ligatures w14:val="none"/>
              </w:rPr>
              <w:t>Matråd</w:t>
            </w:r>
          </w:p>
        </w:tc>
        <w:tc>
          <w:tcPr>
            <w:tcW w:w="4500" w:type="dxa"/>
            <w:vAlign w:val="center"/>
          </w:tcPr>
          <w:p w14:paraId="6E05F69F" w14:textId="01FD58D6" w:rsidR="00940BD2" w:rsidRPr="00F5779E" w:rsidRDefault="00940BD2" w:rsidP="00940BD2">
            <w:pPr>
              <w:rPr>
                <w:rFonts w:ascii="Calibri" w:eastAsia="Times New Roman" w:hAnsi="Calibri" w:cs="Calibri"/>
                <w:kern w:val="0"/>
                <w:sz w:val="28"/>
                <w:szCs w:val="28"/>
                <w:lang w:eastAsia="sv-SE"/>
                <w14:ligatures w14:val="none"/>
              </w:rPr>
            </w:pPr>
            <w:r w:rsidRPr="007F3ECC">
              <w:rPr>
                <w:rFonts w:ascii="Calibri" w:eastAsia="Times New Roman" w:hAnsi="Calibri" w:cs="Calibri"/>
                <w:kern w:val="0"/>
                <w:sz w:val="28"/>
                <w:szCs w:val="28"/>
                <w:lang w:eastAsia="sv-SE"/>
                <w14:ligatures w14:val="none"/>
              </w:rPr>
              <w:t xml:space="preserve">Här pratar </w:t>
            </w:r>
            <w:r w:rsidR="00F5779E">
              <w:rPr>
                <w:rFonts w:ascii="Calibri" w:eastAsia="Times New Roman" w:hAnsi="Calibri" w:cs="Calibri"/>
                <w:kern w:val="0"/>
                <w:sz w:val="28"/>
                <w:szCs w:val="28"/>
                <w:lang w:eastAsia="sv-SE"/>
                <w14:ligatures w14:val="none"/>
              </w:rPr>
              <w:t xml:space="preserve">representanter från klassen och personal på skolan om </w:t>
            </w:r>
            <w:r w:rsidRPr="007F3ECC">
              <w:rPr>
                <w:rFonts w:ascii="Calibri" w:eastAsia="Times New Roman" w:hAnsi="Calibri" w:cs="Calibri"/>
                <w:kern w:val="0"/>
                <w:sz w:val="28"/>
                <w:szCs w:val="28"/>
                <w:lang w:eastAsia="sv-SE"/>
                <w14:ligatures w14:val="none"/>
              </w:rPr>
              <w:t xml:space="preserve">hur det är i matsalen – </w:t>
            </w:r>
            <w:r w:rsidR="00F5779E">
              <w:rPr>
                <w:rFonts w:ascii="Calibri" w:eastAsia="Times New Roman" w:hAnsi="Calibri" w:cs="Calibri"/>
                <w:kern w:val="0"/>
                <w:sz w:val="28"/>
                <w:szCs w:val="28"/>
                <w:lang w:eastAsia="sv-SE"/>
                <w14:ligatures w14:val="none"/>
              </w:rPr>
              <w:t xml:space="preserve">mat, måltidsmiljö och hälsa. </w:t>
            </w:r>
          </w:p>
        </w:tc>
        <w:tc>
          <w:tcPr>
            <w:tcW w:w="6700" w:type="dxa"/>
          </w:tcPr>
          <w:p w14:paraId="477A26FD" w14:textId="7AA40831" w:rsidR="00940BD2" w:rsidRDefault="001D1580" w:rsidP="00940BD2">
            <w:r w:rsidRPr="001D1580">
              <w:rPr>
                <w:noProof/>
              </w:rPr>
              <w:drawing>
                <wp:anchor distT="0" distB="0" distL="114300" distR="114300" simplePos="0" relativeHeight="251658240" behindDoc="1" locked="0" layoutInCell="1" allowOverlap="1" wp14:anchorId="3BECFE8D" wp14:editId="1E2682DA">
                  <wp:simplePos x="0" y="0"/>
                  <wp:positionH relativeFrom="column">
                    <wp:posOffset>711835</wp:posOffset>
                  </wp:positionH>
                  <wp:positionV relativeFrom="paragraph">
                    <wp:posOffset>89535</wp:posOffset>
                  </wp:positionV>
                  <wp:extent cx="571500" cy="565785"/>
                  <wp:effectExtent l="0" t="0" r="0" b="5715"/>
                  <wp:wrapSquare wrapText="bothSides"/>
                  <wp:docPr id="169146213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6213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 cy="565785"/>
                          </a:xfrm>
                          <a:prstGeom prst="rect">
                            <a:avLst/>
                          </a:prstGeom>
                        </pic:spPr>
                      </pic:pic>
                    </a:graphicData>
                  </a:graphic>
                  <wp14:sizeRelH relativeFrom="margin">
                    <wp14:pctWidth>0</wp14:pctWidth>
                  </wp14:sizeRelH>
                  <wp14:sizeRelV relativeFrom="margin">
                    <wp14:pctHeight>0</wp14:pctHeight>
                  </wp14:sizeRelV>
                </wp:anchor>
              </w:drawing>
            </w:r>
            <w:r w:rsidRPr="001D1580">
              <w:rPr>
                <w:b/>
                <w:bCs/>
                <w:noProof/>
              </w:rPr>
              <w:drawing>
                <wp:anchor distT="0" distB="0" distL="114300" distR="114300" simplePos="0" relativeHeight="251659264" behindDoc="0" locked="0" layoutInCell="1" allowOverlap="1" wp14:anchorId="407EC8D2" wp14:editId="7060E6EA">
                  <wp:simplePos x="0" y="0"/>
                  <wp:positionH relativeFrom="column">
                    <wp:posOffset>54610</wp:posOffset>
                  </wp:positionH>
                  <wp:positionV relativeFrom="paragraph">
                    <wp:posOffset>80645</wp:posOffset>
                  </wp:positionV>
                  <wp:extent cx="619125" cy="682625"/>
                  <wp:effectExtent l="0" t="0" r="9525" b="0"/>
                  <wp:wrapSquare wrapText="bothSides"/>
                  <wp:docPr id="105747460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28142"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82625"/>
                          </a:xfrm>
                          <a:prstGeom prst="rect">
                            <a:avLst/>
                          </a:prstGeom>
                        </pic:spPr>
                      </pic:pic>
                    </a:graphicData>
                  </a:graphic>
                </wp:anchor>
              </w:drawing>
            </w:r>
          </w:p>
        </w:tc>
        <w:tc>
          <w:tcPr>
            <w:tcW w:w="4451" w:type="dxa"/>
          </w:tcPr>
          <w:p w14:paraId="34369FB0" w14:textId="77777777" w:rsidR="00940BD2" w:rsidRDefault="00940BD2" w:rsidP="00940BD2"/>
        </w:tc>
      </w:tr>
      <w:tr w:rsidR="00940BD2" w14:paraId="1E620715" w14:textId="77777777" w:rsidTr="00437C18">
        <w:trPr>
          <w:trHeight w:val="1265"/>
        </w:trPr>
        <w:tc>
          <w:tcPr>
            <w:tcW w:w="2473" w:type="dxa"/>
            <w:vAlign w:val="center"/>
          </w:tcPr>
          <w:p w14:paraId="3D961780" w14:textId="3B269568" w:rsidR="00940BD2" w:rsidRPr="007F3ECC" w:rsidRDefault="00940BD2" w:rsidP="00940BD2">
            <w:pPr>
              <w:rPr>
                <w:sz w:val="36"/>
                <w:szCs w:val="36"/>
              </w:rPr>
            </w:pPr>
            <w:r w:rsidRPr="007F3ECC">
              <w:rPr>
                <w:rFonts w:ascii="Calibri" w:eastAsia="Times New Roman" w:hAnsi="Calibri" w:cs="Calibri"/>
                <w:b/>
                <w:bCs/>
                <w:kern w:val="0"/>
                <w:sz w:val="36"/>
                <w:szCs w:val="36"/>
                <w:lang w:eastAsia="sv-SE"/>
                <w14:ligatures w14:val="none"/>
              </w:rPr>
              <w:t>Läraren</w:t>
            </w:r>
          </w:p>
        </w:tc>
        <w:tc>
          <w:tcPr>
            <w:tcW w:w="4500" w:type="dxa"/>
            <w:vAlign w:val="center"/>
          </w:tcPr>
          <w:p w14:paraId="42106B95" w14:textId="197A3FF9" w:rsidR="00940BD2" w:rsidRPr="007F3ECC" w:rsidRDefault="00940BD2" w:rsidP="00940BD2">
            <w:pPr>
              <w:rPr>
                <w:sz w:val="28"/>
                <w:szCs w:val="28"/>
              </w:rPr>
            </w:pPr>
            <w:r w:rsidRPr="007F3ECC">
              <w:rPr>
                <w:rFonts w:ascii="Calibri" w:eastAsia="Times New Roman" w:hAnsi="Calibri" w:cs="Calibri"/>
                <w:kern w:val="0"/>
                <w:sz w:val="28"/>
                <w:szCs w:val="28"/>
                <w:lang w:eastAsia="sv-SE"/>
                <w14:ligatures w14:val="none"/>
              </w:rPr>
              <w:t xml:space="preserve">Läraren kan </w:t>
            </w:r>
            <w:r w:rsidR="00F5779E">
              <w:rPr>
                <w:rFonts w:ascii="Calibri" w:eastAsia="Times New Roman" w:hAnsi="Calibri" w:cs="Calibri"/>
                <w:kern w:val="0"/>
                <w:sz w:val="28"/>
                <w:szCs w:val="28"/>
                <w:lang w:eastAsia="sv-SE"/>
                <w14:ligatures w14:val="none"/>
              </w:rPr>
              <w:t xml:space="preserve">hjälpa elever med vart de ska lyfta sina frågor. </w:t>
            </w:r>
          </w:p>
        </w:tc>
        <w:tc>
          <w:tcPr>
            <w:tcW w:w="6700" w:type="dxa"/>
          </w:tcPr>
          <w:p w14:paraId="3BB0AC4A" w14:textId="1BF10504" w:rsidR="00940BD2" w:rsidRDefault="001D1580" w:rsidP="00940BD2">
            <w:r w:rsidRPr="001D1580">
              <w:rPr>
                <w:noProof/>
              </w:rPr>
              <w:drawing>
                <wp:inline distT="0" distB="0" distL="0" distR="0" wp14:anchorId="085A34DC" wp14:editId="2FA31C23">
                  <wp:extent cx="898734" cy="962025"/>
                  <wp:effectExtent l="0" t="0" r="0" b="0"/>
                  <wp:docPr id="47008610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86100" name=""/>
                          <pic:cNvPicPr/>
                        </pic:nvPicPr>
                        <pic:blipFill>
                          <a:blip r:embed="rId8"/>
                          <a:stretch>
                            <a:fillRect/>
                          </a:stretch>
                        </pic:blipFill>
                        <pic:spPr>
                          <a:xfrm>
                            <a:off x="0" y="0"/>
                            <a:ext cx="902809" cy="966387"/>
                          </a:xfrm>
                          <a:prstGeom prst="rect">
                            <a:avLst/>
                          </a:prstGeom>
                        </pic:spPr>
                      </pic:pic>
                    </a:graphicData>
                  </a:graphic>
                </wp:inline>
              </w:drawing>
            </w:r>
          </w:p>
        </w:tc>
        <w:tc>
          <w:tcPr>
            <w:tcW w:w="4451" w:type="dxa"/>
          </w:tcPr>
          <w:p w14:paraId="03CE5A12" w14:textId="77777777" w:rsidR="00940BD2" w:rsidRDefault="00940BD2" w:rsidP="00940BD2"/>
        </w:tc>
      </w:tr>
      <w:tr w:rsidR="00940BD2" w14:paraId="22C805DB" w14:textId="77777777" w:rsidTr="00437C18">
        <w:trPr>
          <w:trHeight w:val="1396"/>
        </w:trPr>
        <w:tc>
          <w:tcPr>
            <w:tcW w:w="2473" w:type="dxa"/>
            <w:vAlign w:val="center"/>
          </w:tcPr>
          <w:p w14:paraId="01344729" w14:textId="462AAAD4" w:rsidR="00940BD2" w:rsidRPr="007F3ECC" w:rsidRDefault="00940BD2" w:rsidP="00940BD2">
            <w:pPr>
              <w:rPr>
                <w:sz w:val="36"/>
                <w:szCs w:val="36"/>
              </w:rPr>
            </w:pPr>
            <w:r w:rsidRPr="007F3ECC">
              <w:rPr>
                <w:rFonts w:ascii="Calibri" w:eastAsia="Times New Roman" w:hAnsi="Calibri" w:cs="Calibri"/>
                <w:b/>
                <w:bCs/>
                <w:kern w:val="0"/>
                <w:sz w:val="36"/>
                <w:szCs w:val="36"/>
                <w:lang w:eastAsia="sv-SE"/>
                <w14:ligatures w14:val="none"/>
              </w:rPr>
              <w:t>Rektorn</w:t>
            </w:r>
          </w:p>
        </w:tc>
        <w:tc>
          <w:tcPr>
            <w:tcW w:w="4500" w:type="dxa"/>
            <w:vAlign w:val="center"/>
          </w:tcPr>
          <w:p w14:paraId="4D9A9A9A" w14:textId="39FE1DF2" w:rsidR="00940BD2" w:rsidRPr="007F3ECC" w:rsidRDefault="00940BD2" w:rsidP="00940BD2">
            <w:pPr>
              <w:rPr>
                <w:sz w:val="28"/>
                <w:szCs w:val="28"/>
              </w:rPr>
            </w:pPr>
            <w:r w:rsidRPr="007F3ECC">
              <w:rPr>
                <w:rFonts w:ascii="Calibri" w:eastAsia="Times New Roman" w:hAnsi="Calibri" w:cs="Calibri"/>
                <w:kern w:val="0"/>
                <w:sz w:val="28"/>
                <w:szCs w:val="28"/>
                <w:lang w:eastAsia="sv-SE"/>
                <w14:ligatures w14:val="none"/>
              </w:rPr>
              <w:t xml:space="preserve">Rektorn </w:t>
            </w:r>
            <w:r w:rsidR="00F5779E">
              <w:rPr>
                <w:rFonts w:ascii="Calibri" w:eastAsia="Times New Roman" w:hAnsi="Calibri" w:cs="Calibri"/>
                <w:kern w:val="0"/>
                <w:sz w:val="28"/>
                <w:szCs w:val="28"/>
                <w:lang w:eastAsia="sv-SE"/>
                <w14:ligatures w14:val="none"/>
              </w:rPr>
              <w:t xml:space="preserve">är den som bestämmer på skolan. </w:t>
            </w:r>
          </w:p>
        </w:tc>
        <w:tc>
          <w:tcPr>
            <w:tcW w:w="6700" w:type="dxa"/>
          </w:tcPr>
          <w:p w14:paraId="31B6805B" w14:textId="54285011" w:rsidR="00940BD2" w:rsidRDefault="001D1580" w:rsidP="00940BD2">
            <w:r w:rsidRPr="001D1580">
              <w:rPr>
                <w:noProof/>
              </w:rPr>
              <w:drawing>
                <wp:inline distT="0" distB="0" distL="0" distR="0" wp14:anchorId="29948647" wp14:editId="566DA32B">
                  <wp:extent cx="981075" cy="968166"/>
                  <wp:effectExtent l="0" t="0" r="0" b="3810"/>
                  <wp:docPr id="49239287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92870" name=""/>
                          <pic:cNvPicPr/>
                        </pic:nvPicPr>
                        <pic:blipFill>
                          <a:blip r:embed="rId9"/>
                          <a:stretch>
                            <a:fillRect/>
                          </a:stretch>
                        </pic:blipFill>
                        <pic:spPr>
                          <a:xfrm>
                            <a:off x="0" y="0"/>
                            <a:ext cx="983008" cy="970074"/>
                          </a:xfrm>
                          <a:prstGeom prst="rect">
                            <a:avLst/>
                          </a:prstGeom>
                        </pic:spPr>
                      </pic:pic>
                    </a:graphicData>
                  </a:graphic>
                </wp:inline>
              </w:drawing>
            </w:r>
          </w:p>
        </w:tc>
        <w:tc>
          <w:tcPr>
            <w:tcW w:w="4451" w:type="dxa"/>
          </w:tcPr>
          <w:p w14:paraId="4166E0BA" w14:textId="77777777" w:rsidR="00940BD2" w:rsidRDefault="00940BD2" w:rsidP="00940BD2"/>
        </w:tc>
      </w:tr>
      <w:tr w:rsidR="00940BD2" w14:paraId="58ACFDBA" w14:textId="77777777" w:rsidTr="00437C18">
        <w:trPr>
          <w:trHeight w:val="1146"/>
        </w:trPr>
        <w:tc>
          <w:tcPr>
            <w:tcW w:w="2473" w:type="dxa"/>
            <w:vAlign w:val="center"/>
          </w:tcPr>
          <w:p w14:paraId="478E9BB8" w14:textId="07E0F756" w:rsidR="00940BD2" w:rsidRPr="007F3ECC" w:rsidRDefault="00940BD2" w:rsidP="00940BD2">
            <w:pPr>
              <w:rPr>
                <w:sz w:val="36"/>
                <w:szCs w:val="36"/>
              </w:rPr>
            </w:pPr>
            <w:r w:rsidRPr="007F3ECC">
              <w:rPr>
                <w:rFonts w:ascii="Calibri" w:eastAsia="Times New Roman" w:hAnsi="Calibri" w:cs="Calibri"/>
                <w:b/>
                <w:bCs/>
                <w:kern w:val="0"/>
                <w:sz w:val="36"/>
                <w:szCs w:val="36"/>
                <w:lang w:eastAsia="sv-SE"/>
                <w14:ligatures w14:val="none"/>
              </w:rPr>
              <w:t>Skolsköterskan</w:t>
            </w:r>
          </w:p>
        </w:tc>
        <w:tc>
          <w:tcPr>
            <w:tcW w:w="4500" w:type="dxa"/>
            <w:vAlign w:val="center"/>
          </w:tcPr>
          <w:p w14:paraId="44F8C8F2" w14:textId="5C7D55EA" w:rsidR="00940BD2" w:rsidRPr="007F3ECC" w:rsidRDefault="00940BD2" w:rsidP="00940BD2">
            <w:pPr>
              <w:rPr>
                <w:sz w:val="28"/>
                <w:szCs w:val="28"/>
              </w:rPr>
            </w:pPr>
            <w:r w:rsidRPr="007F3ECC">
              <w:rPr>
                <w:rFonts w:ascii="Calibri" w:eastAsia="Times New Roman" w:hAnsi="Calibri" w:cs="Calibri"/>
                <w:kern w:val="0"/>
                <w:sz w:val="28"/>
                <w:szCs w:val="28"/>
                <w:lang w:eastAsia="sv-SE"/>
                <w14:ligatures w14:val="none"/>
              </w:rPr>
              <w:t>Hon jobbar med att elever ska må bra och trivas.</w:t>
            </w:r>
          </w:p>
        </w:tc>
        <w:tc>
          <w:tcPr>
            <w:tcW w:w="6700" w:type="dxa"/>
          </w:tcPr>
          <w:p w14:paraId="6E956491" w14:textId="63285C74" w:rsidR="00940BD2" w:rsidRDefault="001D1580" w:rsidP="00940BD2">
            <w:r w:rsidRPr="001D1580">
              <w:rPr>
                <w:noProof/>
              </w:rPr>
              <w:drawing>
                <wp:inline distT="0" distB="0" distL="0" distR="0" wp14:anchorId="1E6FC5CE" wp14:editId="7B868FF9">
                  <wp:extent cx="900303" cy="971550"/>
                  <wp:effectExtent l="0" t="0" r="0" b="0"/>
                  <wp:docPr id="198216266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62665" name=""/>
                          <pic:cNvPicPr/>
                        </pic:nvPicPr>
                        <pic:blipFill>
                          <a:blip r:embed="rId10"/>
                          <a:stretch>
                            <a:fillRect/>
                          </a:stretch>
                        </pic:blipFill>
                        <pic:spPr>
                          <a:xfrm>
                            <a:off x="0" y="0"/>
                            <a:ext cx="902971" cy="974429"/>
                          </a:xfrm>
                          <a:prstGeom prst="rect">
                            <a:avLst/>
                          </a:prstGeom>
                        </pic:spPr>
                      </pic:pic>
                    </a:graphicData>
                  </a:graphic>
                </wp:inline>
              </w:drawing>
            </w:r>
          </w:p>
        </w:tc>
        <w:tc>
          <w:tcPr>
            <w:tcW w:w="4451" w:type="dxa"/>
          </w:tcPr>
          <w:p w14:paraId="74400FD9" w14:textId="77777777" w:rsidR="00940BD2" w:rsidRDefault="00940BD2" w:rsidP="00940BD2"/>
        </w:tc>
      </w:tr>
      <w:tr w:rsidR="00437C18" w14:paraId="6D53788D" w14:textId="77777777" w:rsidTr="00437C18">
        <w:trPr>
          <w:trHeight w:val="1146"/>
        </w:trPr>
        <w:tc>
          <w:tcPr>
            <w:tcW w:w="2473" w:type="dxa"/>
            <w:vAlign w:val="center"/>
          </w:tcPr>
          <w:p w14:paraId="7855DEEE" w14:textId="77777777" w:rsidR="00437C18" w:rsidRPr="007F3ECC" w:rsidRDefault="00437C18" w:rsidP="00E66E1A">
            <w:pPr>
              <w:rPr>
                <w:rFonts w:ascii="Calibri" w:eastAsia="Times New Roman" w:hAnsi="Calibri" w:cs="Calibri"/>
                <w:b/>
                <w:bCs/>
                <w:kern w:val="0"/>
                <w:sz w:val="36"/>
                <w:szCs w:val="36"/>
                <w:lang w:eastAsia="sv-SE"/>
                <w14:ligatures w14:val="none"/>
              </w:rPr>
            </w:pPr>
            <w:r>
              <w:rPr>
                <w:rFonts w:ascii="Calibri" w:eastAsia="Times New Roman" w:hAnsi="Calibri" w:cs="Calibri"/>
                <w:b/>
                <w:bCs/>
                <w:kern w:val="0"/>
                <w:sz w:val="36"/>
                <w:szCs w:val="36"/>
                <w:lang w:eastAsia="sv-SE"/>
                <w14:ligatures w14:val="none"/>
              </w:rPr>
              <w:t xml:space="preserve">Klasskamrater </w:t>
            </w:r>
          </w:p>
        </w:tc>
        <w:tc>
          <w:tcPr>
            <w:tcW w:w="4500" w:type="dxa"/>
            <w:vAlign w:val="center"/>
          </w:tcPr>
          <w:p w14:paraId="11563ED5" w14:textId="77777777" w:rsidR="00437C18" w:rsidRPr="007F3ECC" w:rsidRDefault="00437C18" w:rsidP="00E66E1A">
            <w:pPr>
              <w:rPr>
                <w:rFonts w:ascii="Calibri" w:eastAsia="Times New Roman" w:hAnsi="Calibri" w:cs="Calibri"/>
                <w:kern w:val="0"/>
                <w:sz w:val="28"/>
                <w:szCs w:val="28"/>
                <w:lang w:eastAsia="sv-SE"/>
                <w14:ligatures w14:val="none"/>
              </w:rPr>
            </w:pPr>
            <w:r>
              <w:rPr>
                <w:rFonts w:ascii="Calibri" w:eastAsia="Times New Roman" w:hAnsi="Calibri" w:cs="Calibri"/>
                <w:kern w:val="0"/>
                <w:sz w:val="28"/>
                <w:szCs w:val="28"/>
                <w:lang w:eastAsia="sv-SE"/>
                <w14:ligatures w14:val="none"/>
              </w:rPr>
              <w:t xml:space="preserve">Prata med någon i klassen. </w:t>
            </w:r>
            <w:r>
              <w:rPr>
                <w:rFonts w:ascii="Calibri" w:eastAsia="Times New Roman" w:hAnsi="Calibri" w:cs="Calibri"/>
                <w:kern w:val="0"/>
                <w:sz w:val="28"/>
                <w:szCs w:val="28"/>
                <w:lang w:eastAsia="sv-SE"/>
                <w14:ligatures w14:val="none"/>
              </w:rPr>
              <w:br/>
              <w:t xml:space="preserve">Finns det fler elever som vill ändra samma sak. </w:t>
            </w:r>
          </w:p>
        </w:tc>
        <w:tc>
          <w:tcPr>
            <w:tcW w:w="6700" w:type="dxa"/>
          </w:tcPr>
          <w:p w14:paraId="34B53A49" w14:textId="77777777" w:rsidR="00437C18" w:rsidRPr="001D1580" w:rsidRDefault="00437C18" w:rsidP="00E66E1A">
            <w:r w:rsidRPr="00437C18">
              <w:rPr>
                <w:noProof/>
              </w:rPr>
              <w:drawing>
                <wp:inline distT="0" distB="0" distL="0" distR="0" wp14:anchorId="3A3E66BC" wp14:editId="0F2C83C9">
                  <wp:extent cx="971550" cy="971550"/>
                  <wp:effectExtent l="0" t="0" r="0" b="0"/>
                  <wp:docPr id="238643502" name="Bildobjekt 1" descr="En bild som visar tecknad serie, clipar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43502" name="Bildobjekt 1" descr="En bild som visar tecknad serie, clipart&#10;&#10;AI-genererat innehåll kan vara felaktigt."/>
                          <pic:cNvPicPr/>
                        </pic:nvPicPr>
                        <pic:blipFill>
                          <a:blip r:embed="rId11"/>
                          <a:stretch>
                            <a:fillRect/>
                          </a:stretch>
                        </pic:blipFill>
                        <pic:spPr>
                          <a:xfrm>
                            <a:off x="0" y="0"/>
                            <a:ext cx="971854" cy="971854"/>
                          </a:xfrm>
                          <a:prstGeom prst="rect">
                            <a:avLst/>
                          </a:prstGeom>
                        </pic:spPr>
                      </pic:pic>
                    </a:graphicData>
                  </a:graphic>
                </wp:inline>
              </w:drawing>
            </w:r>
          </w:p>
        </w:tc>
        <w:tc>
          <w:tcPr>
            <w:tcW w:w="4451" w:type="dxa"/>
          </w:tcPr>
          <w:p w14:paraId="2789D23F" w14:textId="77777777" w:rsidR="00437C18" w:rsidRDefault="00437C18" w:rsidP="00E66E1A"/>
        </w:tc>
      </w:tr>
      <w:tr w:rsidR="00437C18" w14:paraId="39BEB71A" w14:textId="77777777" w:rsidTr="00437C18">
        <w:trPr>
          <w:gridAfter w:val="1"/>
          <w:wAfter w:w="4451" w:type="dxa"/>
          <w:trHeight w:val="1274"/>
        </w:trPr>
        <w:tc>
          <w:tcPr>
            <w:tcW w:w="2478" w:type="dxa"/>
            <w:vAlign w:val="center"/>
          </w:tcPr>
          <w:p w14:paraId="64331C01" w14:textId="77777777" w:rsidR="00437C18" w:rsidRPr="007F3ECC" w:rsidRDefault="00437C18" w:rsidP="00E66E1A">
            <w:pPr>
              <w:rPr>
                <w:sz w:val="36"/>
                <w:szCs w:val="36"/>
              </w:rPr>
            </w:pPr>
            <w:r w:rsidRPr="007F3ECC">
              <w:rPr>
                <w:rFonts w:ascii="Calibri" w:eastAsia="Times New Roman" w:hAnsi="Calibri" w:cs="Calibri"/>
                <w:b/>
                <w:bCs/>
                <w:kern w:val="0"/>
                <w:sz w:val="36"/>
                <w:szCs w:val="36"/>
                <w:lang w:eastAsia="sv-SE"/>
                <w14:ligatures w14:val="none"/>
              </w:rPr>
              <w:t>Matråd</w:t>
            </w:r>
          </w:p>
        </w:tc>
        <w:tc>
          <w:tcPr>
            <w:tcW w:w="4500" w:type="dxa"/>
            <w:vAlign w:val="center"/>
          </w:tcPr>
          <w:p w14:paraId="17C63D10" w14:textId="77777777" w:rsidR="00437C18" w:rsidRPr="00F5779E" w:rsidRDefault="00437C18" w:rsidP="00E66E1A">
            <w:pPr>
              <w:rPr>
                <w:rFonts w:ascii="Calibri" w:eastAsia="Times New Roman" w:hAnsi="Calibri" w:cs="Calibri"/>
                <w:kern w:val="0"/>
                <w:sz w:val="28"/>
                <w:szCs w:val="28"/>
                <w:lang w:eastAsia="sv-SE"/>
                <w14:ligatures w14:val="none"/>
              </w:rPr>
            </w:pPr>
            <w:r w:rsidRPr="007F3ECC">
              <w:rPr>
                <w:rFonts w:ascii="Calibri" w:eastAsia="Times New Roman" w:hAnsi="Calibri" w:cs="Calibri"/>
                <w:kern w:val="0"/>
                <w:sz w:val="28"/>
                <w:szCs w:val="28"/>
                <w:lang w:eastAsia="sv-SE"/>
                <w14:ligatures w14:val="none"/>
              </w:rPr>
              <w:t xml:space="preserve">Här pratar </w:t>
            </w:r>
            <w:r>
              <w:rPr>
                <w:rFonts w:ascii="Calibri" w:eastAsia="Times New Roman" w:hAnsi="Calibri" w:cs="Calibri"/>
                <w:kern w:val="0"/>
                <w:sz w:val="28"/>
                <w:szCs w:val="28"/>
                <w:lang w:eastAsia="sv-SE"/>
                <w14:ligatures w14:val="none"/>
              </w:rPr>
              <w:t xml:space="preserve">representanter från klassen och personal på skolan om </w:t>
            </w:r>
            <w:r w:rsidRPr="007F3ECC">
              <w:rPr>
                <w:rFonts w:ascii="Calibri" w:eastAsia="Times New Roman" w:hAnsi="Calibri" w:cs="Calibri"/>
                <w:kern w:val="0"/>
                <w:sz w:val="28"/>
                <w:szCs w:val="28"/>
                <w:lang w:eastAsia="sv-SE"/>
                <w14:ligatures w14:val="none"/>
              </w:rPr>
              <w:t xml:space="preserve">hur det är i matsalen – </w:t>
            </w:r>
            <w:r>
              <w:rPr>
                <w:rFonts w:ascii="Calibri" w:eastAsia="Times New Roman" w:hAnsi="Calibri" w:cs="Calibri"/>
                <w:kern w:val="0"/>
                <w:sz w:val="28"/>
                <w:szCs w:val="28"/>
                <w:lang w:eastAsia="sv-SE"/>
                <w14:ligatures w14:val="none"/>
              </w:rPr>
              <w:t xml:space="preserve">mat, måltidsmiljö och hälsa. </w:t>
            </w:r>
          </w:p>
        </w:tc>
        <w:tc>
          <w:tcPr>
            <w:tcW w:w="6700" w:type="dxa"/>
          </w:tcPr>
          <w:p w14:paraId="2B215B77" w14:textId="77777777" w:rsidR="00437C18" w:rsidRDefault="00437C18" w:rsidP="00E66E1A">
            <w:r w:rsidRPr="001D1580">
              <w:rPr>
                <w:noProof/>
              </w:rPr>
              <w:drawing>
                <wp:anchor distT="0" distB="0" distL="114300" distR="114300" simplePos="0" relativeHeight="251671552" behindDoc="1" locked="0" layoutInCell="1" allowOverlap="1" wp14:anchorId="6483363C" wp14:editId="6DC448B7">
                  <wp:simplePos x="0" y="0"/>
                  <wp:positionH relativeFrom="column">
                    <wp:posOffset>711835</wp:posOffset>
                  </wp:positionH>
                  <wp:positionV relativeFrom="paragraph">
                    <wp:posOffset>89535</wp:posOffset>
                  </wp:positionV>
                  <wp:extent cx="571500" cy="565785"/>
                  <wp:effectExtent l="0" t="0" r="0" b="5715"/>
                  <wp:wrapSquare wrapText="bothSides"/>
                  <wp:docPr id="1746255641" name="Bildobjekt 1" descr="En bild som visar clipart, rita, tecknad seri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55641" name="Bildobjekt 1" descr="En bild som visar clipart, rita, tecknad serie&#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 cy="565785"/>
                          </a:xfrm>
                          <a:prstGeom prst="rect">
                            <a:avLst/>
                          </a:prstGeom>
                        </pic:spPr>
                      </pic:pic>
                    </a:graphicData>
                  </a:graphic>
                  <wp14:sizeRelH relativeFrom="margin">
                    <wp14:pctWidth>0</wp14:pctWidth>
                  </wp14:sizeRelH>
                  <wp14:sizeRelV relativeFrom="margin">
                    <wp14:pctHeight>0</wp14:pctHeight>
                  </wp14:sizeRelV>
                </wp:anchor>
              </w:drawing>
            </w:r>
            <w:r w:rsidRPr="001D1580">
              <w:rPr>
                <w:b/>
                <w:bCs/>
                <w:noProof/>
              </w:rPr>
              <w:drawing>
                <wp:anchor distT="0" distB="0" distL="114300" distR="114300" simplePos="0" relativeHeight="251672576" behindDoc="0" locked="0" layoutInCell="1" allowOverlap="1" wp14:anchorId="4981DF18" wp14:editId="2AB269A4">
                  <wp:simplePos x="0" y="0"/>
                  <wp:positionH relativeFrom="column">
                    <wp:posOffset>54610</wp:posOffset>
                  </wp:positionH>
                  <wp:positionV relativeFrom="paragraph">
                    <wp:posOffset>80645</wp:posOffset>
                  </wp:positionV>
                  <wp:extent cx="619125" cy="682625"/>
                  <wp:effectExtent l="0" t="0" r="9525" b="0"/>
                  <wp:wrapSquare wrapText="bothSides"/>
                  <wp:docPr id="307726043" name="Bildobjekt 1" descr="En bild som visar tecknad serie, clipar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26043" name="Bildobjekt 1" descr="En bild som visar tecknad serie, clipart&#10;&#10;AI-genererat innehåll kan vara felaktigt."/>
                          <pic:cNvPicPr/>
                        </pic:nvPicPr>
                        <pic:blipFill>
                          <a:blip r:embed="rId6">
                            <a:extLst>
                              <a:ext uri="{28A0092B-C50C-407E-A947-70E740481C1C}">
                                <a14:useLocalDpi xmlns:a14="http://schemas.microsoft.com/office/drawing/2010/main" val="0"/>
                              </a:ext>
                            </a:extLst>
                          </a:blip>
                          <a:stretch>
                            <a:fillRect/>
                          </a:stretch>
                        </pic:blipFill>
                        <pic:spPr>
                          <a:xfrm>
                            <a:off x="0" y="0"/>
                            <a:ext cx="619125" cy="682625"/>
                          </a:xfrm>
                          <a:prstGeom prst="rect">
                            <a:avLst/>
                          </a:prstGeom>
                        </pic:spPr>
                      </pic:pic>
                    </a:graphicData>
                  </a:graphic>
                </wp:anchor>
              </w:drawing>
            </w:r>
          </w:p>
        </w:tc>
      </w:tr>
    </w:tbl>
    <w:p w14:paraId="3644A5DF" w14:textId="77777777" w:rsidR="00437C18" w:rsidRDefault="00437C18" w:rsidP="00437C18"/>
    <w:sectPr w:rsidR="00437C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98B"/>
    <w:multiLevelType w:val="multilevel"/>
    <w:tmpl w:val="3C88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05D27"/>
    <w:multiLevelType w:val="multilevel"/>
    <w:tmpl w:val="E7C0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D31FB"/>
    <w:multiLevelType w:val="hybridMultilevel"/>
    <w:tmpl w:val="4A702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192248"/>
    <w:multiLevelType w:val="hybridMultilevel"/>
    <w:tmpl w:val="0EECC134"/>
    <w:lvl w:ilvl="0" w:tplc="199025D6">
      <w:start w:val="10"/>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C22057"/>
    <w:multiLevelType w:val="multilevel"/>
    <w:tmpl w:val="CA6E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5E42"/>
    <w:multiLevelType w:val="multilevel"/>
    <w:tmpl w:val="BE6E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E227F"/>
    <w:multiLevelType w:val="multilevel"/>
    <w:tmpl w:val="1188DF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25580">
    <w:abstractNumId w:val="5"/>
  </w:num>
  <w:num w:numId="2" w16cid:durableId="1181314942">
    <w:abstractNumId w:val="3"/>
  </w:num>
  <w:num w:numId="3" w16cid:durableId="1761754363">
    <w:abstractNumId w:val="4"/>
  </w:num>
  <w:num w:numId="4" w16cid:durableId="579024634">
    <w:abstractNumId w:val="6"/>
  </w:num>
  <w:num w:numId="5" w16cid:durableId="2093819515">
    <w:abstractNumId w:val="1"/>
  </w:num>
  <w:num w:numId="6" w16cid:durableId="1079715542">
    <w:abstractNumId w:val="0"/>
  </w:num>
  <w:num w:numId="7" w16cid:durableId="1527521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D2"/>
    <w:rsid w:val="001D1580"/>
    <w:rsid w:val="00242024"/>
    <w:rsid w:val="00437C18"/>
    <w:rsid w:val="00593A57"/>
    <w:rsid w:val="006E62DB"/>
    <w:rsid w:val="007213AE"/>
    <w:rsid w:val="00725A01"/>
    <w:rsid w:val="0077499E"/>
    <w:rsid w:val="007F1BFE"/>
    <w:rsid w:val="007F3ECC"/>
    <w:rsid w:val="00940BD2"/>
    <w:rsid w:val="009F54B6"/>
    <w:rsid w:val="00B91915"/>
    <w:rsid w:val="00BA3362"/>
    <w:rsid w:val="00F209FF"/>
    <w:rsid w:val="00F5779E"/>
    <w:rsid w:val="00F84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5CE4"/>
  <w15:chartTrackingRefBased/>
  <w15:docId w15:val="{DC332459-A55C-49F0-A8C5-30396524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D2"/>
  </w:style>
  <w:style w:type="paragraph" w:styleId="Rubrik1">
    <w:name w:val="heading 1"/>
    <w:basedOn w:val="Normal"/>
    <w:next w:val="Normal"/>
    <w:link w:val="Rubrik1Char"/>
    <w:uiPriority w:val="9"/>
    <w:qFormat/>
    <w:rsid w:val="00940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40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40BD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40BD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40BD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40BD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40BD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40BD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40BD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0BD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40BD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40BD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40BD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40BD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40BD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40BD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40BD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40BD2"/>
    <w:rPr>
      <w:rFonts w:eastAsiaTheme="majorEastAsia" w:cstheme="majorBidi"/>
      <w:color w:val="272727" w:themeColor="text1" w:themeTint="D8"/>
    </w:rPr>
  </w:style>
  <w:style w:type="paragraph" w:styleId="Rubrik">
    <w:name w:val="Title"/>
    <w:basedOn w:val="Normal"/>
    <w:next w:val="Normal"/>
    <w:link w:val="RubrikChar"/>
    <w:uiPriority w:val="10"/>
    <w:qFormat/>
    <w:rsid w:val="00940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40BD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40BD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40B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0BD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40BD2"/>
    <w:rPr>
      <w:i/>
      <w:iCs/>
      <w:color w:val="404040" w:themeColor="text1" w:themeTint="BF"/>
    </w:rPr>
  </w:style>
  <w:style w:type="paragraph" w:styleId="Liststycke">
    <w:name w:val="List Paragraph"/>
    <w:basedOn w:val="Normal"/>
    <w:uiPriority w:val="34"/>
    <w:qFormat/>
    <w:rsid w:val="00940BD2"/>
    <w:pPr>
      <w:ind w:left="720"/>
      <w:contextualSpacing/>
    </w:pPr>
  </w:style>
  <w:style w:type="character" w:styleId="Starkbetoning">
    <w:name w:val="Intense Emphasis"/>
    <w:basedOn w:val="Standardstycketeckensnitt"/>
    <w:uiPriority w:val="21"/>
    <w:qFormat/>
    <w:rsid w:val="00940BD2"/>
    <w:rPr>
      <w:i/>
      <w:iCs/>
      <w:color w:val="0F4761" w:themeColor="accent1" w:themeShade="BF"/>
    </w:rPr>
  </w:style>
  <w:style w:type="paragraph" w:styleId="Starktcitat">
    <w:name w:val="Intense Quote"/>
    <w:basedOn w:val="Normal"/>
    <w:next w:val="Normal"/>
    <w:link w:val="StarktcitatChar"/>
    <w:uiPriority w:val="30"/>
    <w:qFormat/>
    <w:rsid w:val="00940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40BD2"/>
    <w:rPr>
      <w:i/>
      <w:iCs/>
      <w:color w:val="0F4761" w:themeColor="accent1" w:themeShade="BF"/>
    </w:rPr>
  </w:style>
  <w:style w:type="character" w:styleId="Starkreferens">
    <w:name w:val="Intense Reference"/>
    <w:basedOn w:val="Standardstycketeckensnitt"/>
    <w:uiPriority w:val="32"/>
    <w:qFormat/>
    <w:rsid w:val="00940BD2"/>
    <w:rPr>
      <w:b/>
      <w:bCs/>
      <w:smallCaps/>
      <w:color w:val="0F4761" w:themeColor="accent1" w:themeShade="BF"/>
      <w:spacing w:val="5"/>
    </w:rPr>
  </w:style>
  <w:style w:type="table" w:styleId="Tabellrutnt">
    <w:name w:val="Table Grid"/>
    <w:basedOn w:val="Normaltabell"/>
    <w:uiPriority w:val="39"/>
    <w:rsid w:val="0094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ell Word" ma:contentTypeID="0x010100B2F005B75ACF443E8E6B2D48A2046F290100F616DB10C7896D47835C7DA38479C46F" ma:contentTypeVersion="11" ma:contentTypeDescription="Innehållstyp beskriver vilken typ av dokument du vill spara, exempelvis ett generellt Word-dokument eller ett mötesdokument." ma:contentTypeScope="" ma:versionID="2eb79876ceb424dea82b1d504b065db0">
  <xsd:schema xmlns:xsd="http://www.w3.org/2001/XMLSchema" xmlns:xs="http://www.w3.org/2001/XMLSchema" xmlns:p="http://schemas.microsoft.com/office/2006/metadata/properties" xmlns:ns2="6a5e46de-44c8-45af-9caf-942ef8ae5163" xmlns:ns3="41686e25-c509-4676-8ac5-d64aa5d5058f" targetNamespace="http://schemas.microsoft.com/office/2006/metadata/properties" ma:root="true" ma:fieldsID="837f585a02687eadf59acbcad41bc1fb" ns2:_="" ns3:_="">
    <xsd:import namespace="6a5e46de-44c8-45af-9caf-942ef8ae5163"/>
    <xsd:import namespace="41686e25-c509-4676-8ac5-d64aa5d5058f"/>
    <xsd:element name="properties">
      <xsd:complexType>
        <xsd:sequence>
          <xsd:element name="documentManagement">
            <xsd:complexType>
              <xsd:all>
                <xsd:element ref="ns2:d0eac89a2fb94daab383466ffa505889" minOccurs="0"/>
                <xsd:element ref="ns2:TaxCatchAll" minOccurs="0"/>
                <xsd:element ref="ns2:TaxCatchAllLabel" minOccurs="0"/>
                <xsd:element ref="ns2:af9fe63a9c7c4bf09c60eaa4de7b5bcf" minOccurs="0"/>
                <xsd:element ref="ns2:i72cd72ec4c14244a2a3470d6f3e9a7c" minOccurs="0"/>
                <xsd:element ref="ns2:o1f3a5551bf745ab99b2b0cda3ee02cf" minOccurs="0"/>
                <xsd:element ref="ns2:kdDSF" minOccurs="0"/>
                <xsd:element ref="ns2:mc7df0365ace4028b33c75187479c270" minOccurs="0"/>
                <xsd:element ref="ns2:kdHandlaggare" minOccurs="0"/>
                <xsd:element ref="ns2:kdDiarienumm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e46de-44c8-45af-9caf-942ef8ae5163" elementFormDefault="qualified">
    <xsd:import namespace="http://schemas.microsoft.com/office/2006/documentManagement/types"/>
    <xsd:import namespace="http://schemas.microsoft.com/office/infopath/2007/PartnerControls"/>
    <xsd:element name="d0eac89a2fb94daab383466ffa505889" ma:index="8" ma:taxonomy="true" ma:internalName="d0eac89a2fb94daab383466ffa505889" ma:taxonomyFieldName="kdUtfardandeOrganisation" ma:displayName="Utfärdande organisation" ma:indexed="true" ma:default="2;#Barn- och ungdomsförvaltningen|efa033fa-90af-4561-ba67-7bb73a9744ed" ma:fieldId="{d0eac89a-2fb9-4daa-b383-466ffa505889}" ma:sspId="db98eb23-427e-45b1-9e22-aadb4296fdee" ma:termSetId="0e3c0439-1a6d-4f0e-9e03-76aef50d38b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9bbc74e-84be-4176-80f3-dd20c115f816}" ma:internalName="TaxCatchAll" ma:showField="CatchAllData" ma:web="6a5e46de-44c8-45af-9caf-942ef8ae51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bbc74e-84be-4176-80f3-dd20c115f816}" ma:internalName="TaxCatchAllLabel" ma:readOnly="true" ma:showField="CatchAllDataLabel" ma:web="6a5e46de-44c8-45af-9caf-942ef8ae5163">
      <xsd:complexType>
        <xsd:complexContent>
          <xsd:extension base="dms:MultiChoiceLookup">
            <xsd:sequence>
              <xsd:element name="Value" type="dms:Lookup" maxOccurs="unbounded" minOccurs="0" nillable="true"/>
            </xsd:sequence>
          </xsd:extension>
        </xsd:complexContent>
      </xsd:complexType>
    </xsd:element>
    <xsd:element name="af9fe63a9c7c4bf09c60eaa4de7b5bcf" ma:index="12" ma:taxonomy="true" ma:internalName="af9fe63a9c7c4bf09c60eaa4de7b5bcf" ma:taxonomyFieldName="kdKonfidentialitetsklass" ma:displayName="Konfidentialitetsklass" ma:indexed="true" ma:default="3;#1 - Normala krav|55a84703-1395-486b-81e1-0091c67d8a0e" ma:fieldId="{af9fe63a-9c7c-4bf0-9c60-eaa4de7b5bcf}" ma:sspId="db98eb23-427e-45b1-9e22-aadb4296fdee" ma:termSetId="5376501d-5372-4a79-bf80-8d8035b553d2" ma:anchorId="00000000-0000-0000-0000-000000000000" ma:open="false" ma:isKeyword="false">
      <xsd:complexType>
        <xsd:sequence>
          <xsd:element ref="pc:Terms" minOccurs="0" maxOccurs="1"/>
        </xsd:sequence>
      </xsd:complexType>
    </xsd:element>
    <xsd:element name="i72cd72ec4c14244a2a3470d6f3e9a7c" ma:index="14" ma:taxonomy="true" ma:internalName="i72cd72ec4c14244a2a3470d6f3e9a7c" ma:taxonomyFieldName="kdProcess" ma:displayName="Process" ma:indexed="true" ma:default="5;#Ej process|a86c2502-7b97-41b0-90df-5b8d5f2ce7ca" ma:fieldId="{272cd72e-c4c1-4244-a2a3-470d6f3e9a7c}" ma:sspId="db98eb23-427e-45b1-9e22-aadb4296fdee" ma:termSetId="d47fdd05-c4f1-4a68-be7f-2790ab51cdfe" ma:anchorId="00000000-0000-0000-0000-000000000000" ma:open="false" ma:isKeyword="false">
      <xsd:complexType>
        <xsd:sequence>
          <xsd:element ref="pc:Terms" minOccurs="0" maxOccurs="1"/>
        </xsd:sequence>
      </xsd:complexType>
    </xsd:element>
    <xsd:element name="o1f3a5551bf745ab99b2b0cda3ee02cf" ma:index="16" ma:taxonomy="true" ma:internalName="o1f3a5551bf745ab99b2b0cda3ee02cf" ma:taxonomyFieldName="kdHandlingstyp" ma:displayName="Handlingstyp" ma:indexed="true" ma:default="1;#Dokument|5c09fdb5-f032-4876-8da2-f1ca59c040a3" ma:fieldId="{81f3a555-1bf7-45ab-99b2-b0cda3ee02cf}" ma:sspId="db98eb23-427e-45b1-9e22-aadb4296fdee" ma:termSetId="46d4eacf-01f8-4e10-bb75-67d8c9d27843" ma:anchorId="00000000-0000-0000-0000-000000000000" ma:open="false" ma:isKeyword="false">
      <xsd:complexType>
        <xsd:sequence>
          <xsd:element ref="pc:Terms" minOccurs="0" maxOccurs="1"/>
        </xsd:sequence>
      </xsd:complexType>
    </xsd:element>
    <xsd:element name="kdDSF" ma:index="18" nillable="true" ma:displayName="DSF" ma:default="1" ma:description="Finns det personrelaterad data i dokumentet som faller inom DataSkyddsFörordningens (DSF) regler enligt GDPR (Global Data Protection Regulation)" ma:indexed="true" ma:internalName="kdDSF">
      <xsd:simpleType>
        <xsd:restriction base="dms:Boolean"/>
      </xsd:simpleType>
    </xsd:element>
    <xsd:element name="mc7df0365ace4028b33c75187479c270" ma:index="19" ma:taxonomy="true" ma:internalName="mc7df0365ace4028b33c75187479c270" ma:taxonomyFieldName="kdGallring" ma:displayName="Gallring" ma:indexed="true" ma:default="4;#Aktuellt|4ffc7aaa-9fec-4498-ba31-fca1cefbade4" ma:fieldId="{6c7df036-5ace-4028-b33c-75187479c270}" ma:sspId="db98eb23-427e-45b1-9e22-aadb4296fdee" ma:termSetId="bc661943-1cba-48f8-9086-0f73c5219c0f" ma:anchorId="00000000-0000-0000-0000-000000000000" ma:open="false" ma:isKeyword="false">
      <xsd:complexType>
        <xsd:sequence>
          <xsd:element ref="pc:Terms" minOccurs="0" maxOccurs="1"/>
        </xsd:sequence>
      </xsd:complexType>
    </xsd:element>
    <xsd:element name="kdHandlaggare" ma:index="21" nillable="true" ma:displayName="Handläggare" ma:description="Ange ansvarig handläggare av dokumentet eller ärendet" ma:indexed="true" ma:internalName="kdHandlag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Diarienummer" ma:index="22" nillable="true" ma:displayName="Diarienummer" ma:description="Dokumentets diarienummer om det är diariefört" ma:indexed="true" ma:internalName="kdDiarienum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86e25-c509-4676-8ac5-d64aa5d5058f"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b98eb23-427e-45b1-9e22-aadb4296fdee"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72cd72ec4c14244a2a3470d6f3e9a7c xmlns="6a5e46de-44c8-45af-9caf-942ef8ae5163">
      <Terms xmlns="http://schemas.microsoft.com/office/infopath/2007/PartnerControls">
        <TermInfo xmlns="http://schemas.microsoft.com/office/infopath/2007/PartnerControls">
          <TermName xmlns="http://schemas.microsoft.com/office/infopath/2007/PartnerControls">Ej process</TermName>
          <TermId xmlns="http://schemas.microsoft.com/office/infopath/2007/PartnerControls">a86c2502-7b97-41b0-90df-5b8d5f2ce7ca</TermId>
        </TermInfo>
      </Terms>
    </i72cd72ec4c14244a2a3470d6f3e9a7c>
    <mc7df0365ace4028b33c75187479c270 xmlns="6a5e46de-44c8-45af-9caf-942ef8ae5163">
      <Terms xmlns="http://schemas.microsoft.com/office/infopath/2007/PartnerControls">
        <TermInfo xmlns="http://schemas.microsoft.com/office/infopath/2007/PartnerControls">
          <TermName xmlns="http://schemas.microsoft.com/office/infopath/2007/PartnerControls">Aktuellt</TermName>
          <TermId xmlns="http://schemas.microsoft.com/office/infopath/2007/PartnerControls">4ffc7aaa-9fec-4498-ba31-fca1cefbade4</TermId>
        </TermInfo>
      </Terms>
    </mc7df0365ace4028b33c75187479c270>
    <o1f3a5551bf745ab99b2b0cda3ee02cf xmlns="6a5e46de-44c8-45af-9caf-942ef8ae5163">
      <Terms xmlns="http://schemas.microsoft.com/office/infopath/2007/PartnerControls">
        <TermInfo xmlns="http://schemas.microsoft.com/office/infopath/2007/PartnerControls">
          <TermName xmlns="http://schemas.microsoft.com/office/infopath/2007/PartnerControls">Dokument</TermName>
          <TermId xmlns="http://schemas.microsoft.com/office/infopath/2007/PartnerControls">5c09fdb5-f032-4876-8da2-f1ca59c040a3</TermId>
        </TermInfo>
      </Terms>
    </o1f3a5551bf745ab99b2b0cda3ee02cf>
    <kdDSF xmlns="6a5e46de-44c8-45af-9caf-942ef8ae5163">true</kdDSF>
    <d0eac89a2fb94daab383466ffa505889 xmlns="6a5e46de-44c8-45af-9caf-942ef8ae5163">
      <Terms xmlns="http://schemas.microsoft.com/office/infopath/2007/PartnerControls">
        <TermInfo xmlns="http://schemas.microsoft.com/office/infopath/2007/PartnerControls">
          <TermName xmlns="http://schemas.microsoft.com/office/infopath/2007/PartnerControls">Barn- och ungdomsförvaltningen</TermName>
          <TermId xmlns="http://schemas.microsoft.com/office/infopath/2007/PartnerControls">efa033fa-90af-4561-ba67-7bb73a9744ed</TermId>
        </TermInfo>
      </Terms>
    </d0eac89a2fb94daab383466ffa505889>
    <kdHandlaggare xmlns="6a5e46de-44c8-45af-9caf-942ef8ae5163">
      <UserInfo>
        <DisplayName/>
        <AccountId xsi:nil="true"/>
        <AccountType/>
      </UserInfo>
    </kdHandlaggare>
    <af9fe63a9c7c4bf09c60eaa4de7b5bcf xmlns="6a5e46de-44c8-45af-9caf-942ef8ae5163">
      <Terms xmlns="http://schemas.microsoft.com/office/infopath/2007/PartnerControls">
        <TermInfo xmlns="http://schemas.microsoft.com/office/infopath/2007/PartnerControls">
          <TermName xmlns="http://schemas.microsoft.com/office/infopath/2007/PartnerControls">1 - Normala krav</TermName>
          <TermId xmlns="http://schemas.microsoft.com/office/infopath/2007/PartnerControls">55a84703-1395-486b-81e1-0091c67d8a0e</TermId>
        </TermInfo>
      </Terms>
    </af9fe63a9c7c4bf09c60eaa4de7b5bcf>
    <kdDiarienummer xmlns="6a5e46de-44c8-45af-9caf-942ef8ae5163" xsi:nil="true"/>
    <TaxCatchAll xmlns="6a5e46de-44c8-45af-9caf-942ef8ae5163">
      <Value>5</Value>
      <Value>4</Value>
      <Value>3</Value>
      <Value>2</Value>
      <Value>1</Value>
    </TaxCatchAll>
    <lcf76f155ced4ddcb4097134ff3c332f xmlns="41686e25-c509-4676-8ac5-d64aa5d505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91BF81-3943-4216-AD93-533CDD9B8B95}"/>
</file>

<file path=customXml/itemProps2.xml><?xml version="1.0" encoding="utf-8"?>
<ds:datastoreItem xmlns:ds="http://schemas.openxmlformats.org/officeDocument/2006/customXml" ds:itemID="{3DE58717-6FA5-4F52-B63C-248F51E353B8}"/>
</file>

<file path=customXml/itemProps3.xml><?xml version="1.0" encoding="utf-8"?>
<ds:datastoreItem xmlns:ds="http://schemas.openxmlformats.org/officeDocument/2006/customXml" ds:itemID="{941D99D4-861C-43A4-A4A1-C2537EAE311B}"/>
</file>

<file path=docMetadata/LabelInfo.xml><?xml version="1.0" encoding="utf-8"?>
<clbl:labelList xmlns:clbl="http://schemas.microsoft.com/office/2020/mipLabelMetadata">
  <clbl:label id="{fa1fe8f8-62c5-428a-8034-038bc8a6cf66}" enabled="0" method="" siteId="{fa1fe8f8-62c5-428a-8034-038bc8a6cf6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2300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Nordell</dc:creator>
  <cp:keywords/>
  <dc:description/>
  <cp:lastModifiedBy>Clara Nordell</cp:lastModifiedBy>
  <cp:revision>3</cp:revision>
  <cp:lastPrinted>2025-09-02T08:03:00Z</cp:lastPrinted>
  <dcterms:created xsi:type="dcterms:W3CDTF">2025-09-24T09:53:00Z</dcterms:created>
  <dcterms:modified xsi:type="dcterms:W3CDTF">2025-09-24T09:54:00Z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dKonfidentialitetsklass">
    <vt:lpwstr>3;#1 - Normala krav|55a84703-1395-486b-81e1-0091c67d8a0e</vt:lpwstr>
  </property>
  <property fmtid="{D5CDD505-2E9C-101B-9397-08002B2CF9AE}" pid="3" name="MediaServiceImageTags">
    <vt:lpwstr/>
  </property>
  <property fmtid="{D5CDD505-2E9C-101B-9397-08002B2CF9AE}" pid="4" name="ContentTypeId">
    <vt:lpwstr>0x010100B2F005B75ACF443E8E6B2D48A2046F290100F616DB10C7896D47835C7DA38479C46F</vt:lpwstr>
  </property>
  <property fmtid="{D5CDD505-2E9C-101B-9397-08002B2CF9AE}" pid="5" name="kdUtfardandeOrganisation">
    <vt:lpwstr>2;#Barn- och ungdomsförvaltningen|efa033fa-90af-4561-ba67-7bb73a9744ed</vt:lpwstr>
  </property>
  <property fmtid="{D5CDD505-2E9C-101B-9397-08002B2CF9AE}" pid="6" name="kdHandlingstyp">
    <vt:lpwstr>1;#Dokument|5c09fdb5-f032-4876-8da2-f1ca59c040a3</vt:lpwstr>
  </property>
  <property fmtid="{D5CDD505-2E9C-101B-9397-08002B2CF9AE}" pid="7" name="kdProcess">
    <vt:lpwstr>5;#Ej process|a86c2502-7b97-41b0-90df-5b8d5f2ce7ca</vt:lpwstr>
  </property>
  <property fmtid="{D5CDD505-2E9C-101B-9397-08002B2CF9AE}" pid="8" name="kdGallring">
    <vt:lpwstr>4;#Aktuellt|4ffc7aaa-9fec-4498-ba31-fca1cefbade4</vt:lpwstr>
  </property>
</Properties>
</file>